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6376" w14:textId="77777777" w:rsidR="0083275E" w:rsidRDefault="0083275E" w:rsidP="0083275E">
      <w:pPr>
        <w:jc w:val="center"/>
        <w:rPr>
          <w:rFonts w:ascii="Cambria" w:hAnsi="Cambria"/>
          <w:b/>
          <w:bCs/>
          <w:sz w:val="32"/>
          <w:szCs w:val="32"/>
        </w:rPr>
      </w:pPr>
      <w:proofErr w:type="spellStart"/>
      <w:r w:rsidRPr="00081B9E">
        <w:rPr>
          <w:rFonts w:ascii="Cambria" w:hAnsi="Cambria"/>
          <w:b/>
          <w:bCs/>
          <w:sz w:val="32"/>
          <w:szCs w:val="32"/>
        </w:rPr>
        <w:t>Endazhi-Nitaawiging</w:t>
      </w:r>
      <w:proofErr w:type="spellEnd"/>
      <w:r w:rsidRPr="00081B9E">
        <w:rPr>
          <w:rFonts w:ascii="Cambria" w:hAnsi="Cambria"/>
          <w:b/>
          <w:bCs/>
          <w:sz w:val="32"/>
          <w:szCs w:val="32"/>
        </w:rPr>
        <w:t xml:space="preserve"> </w:t>
      </w:r>
      <w:r w:rsidRPr="00081B9E">
        <w:rPr>
          <w:rFonts w:ascii="Cambria" w:hAnsi="Cambria"/>
          <w:b/>
          <w:bCs/>
          <w:sz w:val="32"/>
          <w:szCs w:val="32"/>
        </w:rPr>
        <w:br/>
        <w:t>School Board Policies &amp; Procedures Manual</w:t>
      </w:r>
      <w:r>
        <w:rPr>
          <w:rFonts w:ascii="Cambria" w:hAnsi="Cambria"/>
          <w:b/>
          <w:bCs/>
          <w:sz w:val="32"/>
          <w:szCs w:val="32"/>
        </w:rPr>
        <w:br/>
      </w:r>
      <w:r>
        <w:rPr>
          <w:rFonts w:ascii="Cambria" w:hAnsi="Cambria"/>
          <w:b/>
          <w:bCs/>
          <w:noProof/>
          <w:sz w:val="32"/>
          <w:szCs w:val="32"/>
        </w:rPr>
        <w:drawing>
          <wp:inline distT="0" distB="0" distL="0" distR="0" wp14:anchorId="6A7760B0" wp14:editId="00C537E7">
            <wp:extent cx="1140541" cy="1073863"/>
            <wp:effectExtent l="0" t="0" r="2540" b="5715"/>
            <wp:docPr id="1"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3529" cy="1142584"/>
                    </a:xfrm>
                    <a:prstGeom prst="rect">
                      <a:avLst/>
                    </a:prstGeom>
                  </pic:spPr>
                </pic:pic>
              </a:graphicData>
            </a:graphic>
          </wp:inline>
        </w:drawing>
      </w:r>
    </w:p>
    <w:tbl>
      <w:tblPr>
        <w:tblStyle w:val="TableGrid"/>
        <w:tblW w:w="108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83275E" w14:paraId="07CD4FB4" w14:textId="77777777" w:rsidTr="00115CC9">
        <w:tc>
          <w:tcPr>
            <w:tcW w:w="10890" w:type="dxa"/>
            <w:tcBorders>
              <w:top w:val="single" w:sz="4" w:space="0" w:color="auto"/>
              <w:bottom w:val="single" w:sz="4" w:space="0" w:color="auto"/>
              <w:right w:val="nil"/>
            </w:tcBorders>
          </w:tcPr>
          <w:p w14:paraId="1FF4A792" w14:textId="43D03F3C" w:rsidR="0083275E" w:rsidRPr="00873CE5" w:rsidRDefault="0083275E" w:rsidP="00115CC9">
            <w:pPr>
              <w:pStyle w:val="Heading1"/>
              <w:spacing w:before="20"/>
              <w:ind w:left="2704" w:right="2386" w:firstLine="0"/>
              <w:jc w:val="center"/>
              <w:outlineLvl w:val="0"/>
            </w:pPr>
            <w:r>
              <w:t xml:space="preserve">504 – STUDENT DRESS CODE </w:t>
            </w:r>
          </w:p>
        </w:tc>
      </w:tr>
    </w:tbl>
    <w:p w14:paraId="0BA3C071" w14:textId="77777777" w:rsidR="003F6DF8" w:rsidRDefault="003F6DF8">
      <w:pPr>
        <w:pStyle w:val="BodyText"/>
        <w:spacing w:before="10"/>
        <w:rPr>
          <w:b/>
          <w:sz w:val="15"/>
        </w:rPr>
      </w:pPr>
    </w:p>
    <w:p w14:paraId="241A593D" w14:textId="77777777" w:rsidR="003F6DF8" w:rsidRDefault="00000000">
      <w:pPr>
        <w:pStyle w:val="ListParagraph"/>
        <w:numPr>
          <w:ilvl w:val="0"/>
          <w:numId w:val="3"/>
        </w:numPr>
        <w:tabs>
          <w:tab w:val="left" w:pos="860"/>
          <w:tab w:val="left" w:pos="861"/>
        </w:tabs>
        <w:spacing w:before="90"/>
        <w:rPr>
          <w:b/>
          <w:sz w:val="24"/>
        </w:rPr>
      </w:pPr>
      <w:r>
        <w:rPr>
          <w:b/>
          <w:spacing w:val="-2"/>
          <w:sz w:val="24"/>
        </w:rPr>
        <w:t>PURPOSE</w:t>
      </w:r>
    </w:p>
    <w:p w14:paraId="21DE36C1" w14:textId="77777777" w:rsidR="003F6DF8" w:rsidRDefault="003F6DF8">
      <w:pPr>
        <w:pStyle w:val="BodyText"/>
        <w:spacing w:before="7"/>
        <w:rPr>
          <w:b/>
          <w:sz w:val="23"/>
        </w:rPr>
      </w:pPr>
    </w:p>
    <w:p w14:paraId="64E7496D" w14:textId="77777777" w:rsidR="003F6DF8" w:rsidRDefault="00000000">
      <w:pPr>
        <w:pStyle w:val="BodyText"/>
        <w:ind w:left="860" w:right="29"/>
      </w:pPr>
      <w:r>
        <w:t>The purpose of this policy is to enhance the education of students by establishing expectations of dress and grooming that are related to educational goals and community standards.</w:t>
      </w:r>
    </w:p>
    <w:p w14:paraId="17F8C719" w14:textId="77777777" w:rsidR="003F6DF8" w:rsidRDefault="003F6DF8">
      <w:pPr>
        <w:pStyle w:val="BodyText"/>
        <w:spacing w:before="5"/>
      </w:pPr>
    </w:p>
    <w:p w14:paraId="3DFABE28" w14:textId="77777777" w:rsidR="003F6DF8" w:rsidRDefault="00000000">
      <w:pPr>
        <w:pStyle w:val="Heading1"/>
        <w:numPr>
          <w:ilvl w:val="0"/>
          <w:numId w:val="3"/>
        </w:numPr>
        <w:tabs>
          <w:tab w:val="left" w:pos="860"/>
          <w:tab w:val="left" w:pos="861"/>
        </w:tabs>
      </w:pPr>
      <w:r>
        <w:t>GENERAL</w:t>
      </w:r>
      <w:r>
        <w:rPr>
          <w:spacing w:val="-6"/>
        </w:rPr>
        <w:t xml:space="preserve"> </w:t>
      </w:r>
      <w:r>
        <w:t>STATEMENT</w:t>
      </w:r>
      <w:r>
        <w:rPr>
          <w:spacing w:val="-5"/>
        </w:rPr>
        <w:t xml:space="preserve"> </w:t>
      </w:r>
      <w:r>
        <w:t>OF</w:t>
      </w:r>
      <w:r>
        <w:rPr>
          <w:spacing w:val="-6"/>
        </w:rPr>
        <w:t xml:space="preserve"> </w:t>
      </w:r>
      <w:r>
        <w:rPr>
          <w:spacing w:val="-2"/>
        </w:rPr>
        <w:t>POLICY</w:t>
      </w:r>
    </w:p>
    <w:p w14:paraId="575DE796" w14:textId="77777777" w:rsidR="003F6DF8" w:rsidRDefault="003F6DF8">
      <w:pPr>
        <w:pStyle w:val="BodyText"/>
        <w:spacing w:before="7"/>
        <w:rPr>
          <w:b/>
          <w:sz w:val="23"/>
        </w:rPr>
      </w:pPr>
    </w:p>
    <w:p w14:paraId="488A4447" w14:textId="2FDA3BAE" w:rsidR="003F6DF8" w:rsidRDefault="00000000">
      <w:pPr>
        <w:pStyle w:val="ListParagraph"/>
        <w:numPr>
          <w:ilvl w:val="1"/>
          <w:numId w:val="3"/>
        </w:numPr>
        <w:tabs>
          <w:tab w:val="left" w:pos="1581"/>
        </w:tabs>
        <w:ind w:right="139"/>
        <w:jc w:val="both"/>
        <w:rPr>
          <w:sz w:val="24"/>
        </w:rPr>
      </w:pPr>
      <w:r>
        <w:rPr>
          <w:sz w:val="24"/>
        </w:rPr>
        <w:t xml:space="preserve">The policy of </w:t>
      </w:r>
      <w:proofErr w:type="spellStart"/>
      <w:r w:rsidR="0083275E">
        <w:rPr>
          <w:sz w:val="24"/>
        </w:rPr>
        <w:t>Endazhi-Nitaawiging</w:t>
      </w:r>
      <w:proofErr w:type="spellEnd"/>
      <w:r>
        <w:rPr>
          <w:sz w:val="24"/>
        </w:rPr>
        <w:t xml:space="preserve"> is to encourage students to be dressed appropriately for school activities and in keeping with community standards.</w:t>
      </w:r>
      <w:r>
        <w:rPr>
          <w:spacing w:val="40"/>
          <w:sz w:val="24"/>
        </w:rPr>
        <w:t xml:space="preserve"> </w:t>
      </w:r>
      <w:r>
        <w:rPr>
          <w:sz w:val="24"/>
        </w:rPr>
        <w:t>This is a joint responsibility of the student and the student’s parent(s) or guardian(s).</w:t>
      </w:r>
    </w:p>
    <w:p w14:paraId="7B6A2903" w14:textId="77777777" w:rsidR="003F6DF8" w:rsidRDefault="003F6DF8">
      <w:pPr>
        <w:pStyle w:val="BodyText"/>
      </w:pPr>
    </w:p>
    <w:p w14:paraId="32B45466" w14:textId="77777777" w:rsidR="003F6DF8" w:rsidRDefault="00000000">
      <w:pPr>
        <w:pStyle w:val="ListParagraph"/>
        <w:numPr>
          <w:ilvl w:val="1"/>
          <w:numId w:val="3"/>
        </w:numPr>
        <w:tabs>
          <w:tab w:val="left" w:pos="1580"/>
          <w:tab w:val="left" w:pos="1581"/>
        </w:tabs>
        <w:ind w:hanging="721"/>
        <w:rPr>
          <w:sz w:val="24"/>
        </w:rPr>
      </w:pPr>
      <w:r>
        <w:rPr>
          <w:sz w:val="24"/>
        </w:rPr>
        <w:t>Appropriate</w:t>
      </w:r>
      <w:r>
        <w:rPr>
          <w:spacing w:val="-1"/>
          <w:sz w:val="24"/>
        </w:rPr>
        <w:t xml:space="preserve"> </w:t>
      </w:r>
      <w:r>
        <w:rPr>
          <w:sz w:val="24"/>
        </w:rPr>
        <w:t>clothing</w:t>
      </w:r>
      <w:r>
        <w:rPr>
          <w:spacing w:val="-3"/>
          <w:sz w:val="24"/>
        </w:rPr>
        <w:t xml:space="preserve"> </w:t>
      </w:r>
      <w:r>
        <w:rPr>
          <w:sz w:val="24"/>
        </w:rPr>
        <w:t>includes,</w:t>
      </w:r>
      <w:r>
        <w:rPr>
          <w:spacing w:val="-1"/>
          <w:sz w:val="24"/>
        </w:rPr>
        <w:t xml:space="preserve"> </w:t>
      </w:r>
      <w:r>
        <w:rPr>
          <w:sz w:val="24"/>
        </w:rPr>
        <w:t>but</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limited</w:t>
      </w:r>
      <w:r>
        <w:rPr>
          <w:spacing w:val="-1"/>
          <w:sz w:val="24"/>
        </w:rPr>
        <w:t xml:space="preserve"> </w:t>
      </w:r>
      <w:r>
        <w:rPr>
          <w:sz w:val="24"/>
        </w:rPr>
        <w:t>to,</w:t>
      </w:r>
      <w:r>
        <w:rPr>
          <w:spacing w:val="-1"/>
          <w:sz w:val="24"/>
        </w:rPr>
        <w:t xml:space="preserve"> </w:t>
      </w:r>
      <w:r>
        <w:rPr>
          <w:sz w:val="24"/>
        </w:rPr>
        <w:t>the</w:t>
      </w:r>
      <w:r>
        <w:rPr>
          <w:spacing w:val="-2"/>
          <w:sz w:val="24"/>
        </w:rPr>
        <w:t xml:space="preserve"> following:</w:t>
      </w:r>
    </w:p>
    <w:p w14:paraId="4B168DB8" w14:textId="77777777" w:rsidR="003F6DF8" w:rsidRDefault="003F6DF8">
      <w:pPr>
        <w:pStyle w:val="BodyText"/>
      </w:pPr>
    </w:p>
    <w:p w14:paraId="3B479C51" w14:textId="77777777" w:rsidR="003F6DF8" w:rsidRDefault="00000000">
      <w:pPr>
        <w:pStyle w:val="ListParagraph"/>
        <w:numPr>
          <w:ilvl w:val="0"/>
          <w:numId w:val="2"/>
        </w:numPr>
        <w:tabs>
          <w:tab w:val="left" w:pos="2300"/>
          <w:tab w:val="left" w:pos="2301"/>
        </w:tabs>
        <w:ind w:hanging="721"/>
        <w:rPr>
          <w:sz w:val="24"/>
        </w:rPr>
      </w:pPr>
      <w:r>
        <w:rPr>
          <w:sz w:val="24"/>
        </w:rPr>
        <w:t>Clothing</w:t>
      </w:r>
      <w:r>
        <w:rPr>
          <w:spacing w:val="-3"/>
          <w:sz w:val="24"/>
        </w:rPr>
        <w:t xml:space="preserve"> </w:t>
      </w:r>
      <w:r>
        <w:rPr>
          <w:sz w:val="24"/>
        </w:rPr>
        <w:t>appropriate for</w:t>
      </w:r>
      <w:r>
        <w:rPr>
          <w:spacing w:val="-1"/>
          <w:sz w:val="24"/>
        </w:rPr>
        <w:t xml:space="preserve"> </w:t>
      </w:r>
      <w:r>
        <w:rPr>
          <w:sz w:val="24"/>
        </w:rPr>
        <w:t>the</w:t>
      </w:r>
      <w:r>
        <w:rPr>
          <w:spacing w:val="-1"/>
          <w:sz w:val="24"/>
        </w:rPr>
        <w:t xml:space="preserve"> </w:t>
      </w:r>
      <w:r>
        <w:rPr>
          <w:spacing w:val="-2"/>
          <w:sz w:val="24"/>
        </w:rPr>
        <w:t>weather.</w:t>
      </w:r>
    </w:p>
    <w:p w14:paraId="4544AC69" w14:textId="77777777" w:rsidR="003F6DF8" w:rsidRDefault="003F6DF8">
      <w:pPr>
        <w:pStyle w:val="BodyText"/>
      </w:pPr>
    </w:p>
    <w:p w14:paraId="769721F1" w14:textId="77777777" w:rsidR="003F6DF8" w:rsidRDefault="00000000">
      <w:pPr>
        <w:pStyle w:val="ListParagraph"/>
        <w:numPr>
          <w:ilvl w:val="0"/>
          <w:numId w:val="2"/>
        </w:numPr>
        <w:tabs>
          <w:tab w:val="left" w:pos="2300"/>
          <w:tab w:val="left" w:pos="2301"/>
        </w:tabs>
        <w:ind w:hanging="721"/>
        <w:rPr>
          <w:sz w:val="24"/>
        </w:rPr>
      </w:pPr>
      <w:r>
        <w:rPr>
          <w:sz w:val="24"/>
        </w:rPr>
        <w:t>Clothing</w:t>
      </w:r>
      <w:r>
        <w:rPr>
          <w:spacing w:val="-3"/>
          <w:sz w:val="24"/>
        </w:rPr>
        <w:t xml:space="preserve"> </w:t>
      </w:r>
      <w:r>
        <w:rPr>
          <w:sz w:val="24"/>
        </w:rPr>
        <w:t>that</w:t>
      </w:r>
      <w:r>
        <w:rPr>
          <w:spacing w:val="-1"/>
          <w:sz w:val="24"/>
        </w:rPr>
        <w:t xml:space="preserve"> </w:t>
      </w:r>
      <w:r>
        <w:rPr>
          <w:sz w:val="24"/>
        </w:rPr>
        <w:t>does</w:t>
      </w:r>
      <w:r>
        <w:rPr>
          <w:spacing w:val="-1"/>
          <w:sz w:val="24"/>
        </w:rPr>
        <w:t xml:space="preserve"> </w:t>
      </w:r>
      <w:r>
        <w:rPr>
          <w:sz w:val="24"/>
        </w:rPr>
        <w:t>not create</w:t>
      </w:r>
      <w:r>
        <w:rPr>
          <w:spacing w:val="-1"/>
          <w:sz w:val="24"/>
        </w:rPr>
        <w:t xml:space="preserve"> </w:t>
      </w:r>
      <w:r>
        <w:rPr>
          <w:sz w:val="24"/>
        </w:rPr>
        <w:t>a</w:t>
      </w:r>
      <w:r>
        <w:rPr>
          <w:spacing w:val="-3"/>
          <w:sz w:val="24"/>
        </w:rPr>
        <w:t xml:space="preserve"> </w:t>
      </w:r>
      <w:r>
        <w:rPr>
          <w:sz w:val="24"/>
        </w:rPr>
        <w:t>health</w:t>
      </w:r>
      <w:r>
        <w:rPr>
          <w:spacing w:val="-1"/>
          <w:sz w:val="24"/>
        </w:rPr>
        <w:t xml:space="preserve"> </w:t>
      </w:r>
      <w:r>
        <w:rPr>
          <w:sz w:val="24"/>
        </w:rPr>
        <w:t>or safety</w:t>
      </w:r>
      <w:r>
        <w:rPr>
          <w:spacing w:val="-7"/>
          <w:sz w:val="24"/>
        </w:rPr>
        <w:t xml:space="preserve"> </w:t>
      </w:r>
      <w:r>
        <w:rPr>
          <w:spacing w:val="-2"/>
          <w:sz w:val="24"/>
        </w:rPr>
        <w:t>hazard.</w:t>
      </w:r>
    </w:p>
    <w:p w14:paraId="1EFE06AD" w14:textId="77777777" w:rsidR="003F6DF8" w:rsidRDefault="003F6DF8">
      <w:pPr>
        <w:pStyle w:val="BodyText"/>
      </w:pPr>
    </w:p>
    <w:p w14:paraId="1252D286" w14:textId="77777777" w:rsidR="003F6DF8" w:rsidRDefault="00000000">
      <w:pPr>
        <w:pStyle w:val="ListParagraph"/>
        <w:numPr>
          <w:ilvl w:val="0"/>
          <w:numId w:val="2"/>
        </w:numPr>
        <w:tabs>
          <w:tab w:val="left" w:pos="2300"/>
          <w:tab w:val="left" w:pos="2301"/>
        </w:tabs>
        <w:ind w:hanging="721"/>
        <w:rPr>
          <w:sz w:val="24"/>
        </w:rPr>
      </w:pPr>
      <w:r>
        <w:rPr>
          <w:sz w:val="24"/>
        </w:rPr>
        <w:t>Clothing</w:t>
      </w:r>
      <w:r>
        <w:rPr>
          <w:spacing w:val="-4"/>
          <w:sz w:val="24"/>
        </w:rPr>
        <w:t xml:space="preserve"> </w:t>
      </w:r>
      <w:r>
        <w:rPr>
          <w:sz w:val="24"/>
        </w:rPr>
        <w:t>appropriate for</w:t>
      </w:r>
      <w:r>
        <w:rPr>
          <w:spacing w:val="-2"/>
          <w:sz w:val="24"/>
        </w:rPr>
        <w:t xml:space="preserve"> </w:t>
      </w:r>
      <w:r>
        <w:rPr>
          <w:sz w:val="24"/>
        </w:rPr>
        <w:t>the</w:t>
      </w:r>
      <w:r>
        <w:rPr>
          <w:spacing w:val="-1"/>
          <w:sz w:val="24"/>
        </w:rPr>
        <w:t xml:space="preserve"> </w:t>
      </w:r>
      <w:r>
        <w:rPr>
          <w:sz w:val="24"/>
        </w:rPr>
        <w:t>activity</w:t>
      </w:r>
      <w:r>
        <w:rPr>
          <w:spacing w:val="-6"/>
          <w:sz w:val="24"/>
        </w:rPr>
        <w:t xml:space="preserve"> </w:t>
      </w:r>
      <w:r>
        <w:rPr>
          <w:sz w:val="24"/>
        </w:rPr>
        <w:t>(i.e.,</w:t>
      </w:r>
      <w:r>
        <w:rPr>
          <w:spacing w:val="-2"/>
          <w:sz w:val="24"/>
        </w:rPr>
        <w:t xml:space="preserve"> </w:t>
      </w:r>
      <w:r>
        <w:rPr>
          <w:sz w:val="24"/>
        </w:rPr>
        <w:t>physical</w:t>
      </w:r>
      <w:r>
        <w:rPr>
          <w:spacing w:val="1"/>
          <w:sz w:val="24"/>
        </w:rPr>
        <w:t xml:space="preserve"> </w:t>
      </w:r>
      <w:r>
        <w:rPr>
          <w:sz w:val="24"/>
        </w:rPr>
        <w:t>education</w:t>
      </w:r>
      <w:r>
        <w:rPr>
          <w:spacing w:val="-1"/>
          <w:sz w:val="24"/>
        </w:rPr>
        <w:t xml:space="preserve"> </w:t>
      </w:r>
      <w:r>
        <w:rPr>
          <w:sz w:val="24"/>
        </w:rPr>
        <w:t>or</w:t>
      </w:r>
      <w:r>
        <w:rPr>
          <w:spacing w:val="-3"/>
          <w:sz w:val="24"/>
        </w:rPr>
        <w:t xml:space="preserve"> </w:t>
      </w:r>
      <w:r>
        <w:rPr>
          <w:sz w:val="24"/>
        </w:rPr>
        <w:t xml:space="preserve">the </w:t>
      </w:r>
      <w:r>
        <w:rPr>
          <w:spacing w:val="-2"/>
          <w:sz w:val="24"/>
        </w:rPr>
        <w:t>classroom).</w:t>
      </w:r>
    </w:p>
    <w:p w14:paraId="0E631096" w14:textId="77777777" w:rsidR="003F6DF8" w:rsidRDefault="003F6DF8">
      <w:pPr>
        <w:pStyle w:val="BodyText"/>
      </w:pPr>
    </w:p>
    <w:p w14:paraId="097FFCEC" w14:textId="77777777" w:rsidR="003F6DF8" w:rsidRDefault="00000000">
      <w:pPr>
        <w:pStyle w:val="ListParagraph"/>
        <w:numPr>
          <w:ilvl w:val="1"/>
          <w:numId w:val="3"/>
        </w:numPr>
        <w:tabs>
          <w:tab w:val="left" w:pos="1580"/>
          <w:tab w:val="left" w:pos="1581"/>
        </w:tabs>
        <w:spacing w:before="1"/>
        <w:ind w:hanging="721"/>
        <w:rPr>
          <w:sz w:val="24"/>
        </w:rPr>
      </w:pPr>
      <w:r>
        <w:rPr>
          <w:sz w:val="24"/>
        </w:rPr>
        <w:t>Inappropriate</w:t>
      </w:r>
      <w:r>
        <w:rPr>
          <w:spacing w:val="-2"/>
          <w:sz w:val="24"/>
        </w:rPr>
        <w:t xml:space="preserve"> </w:t>
      </w:r>
      <w:r>
        <w:rPr>
          <w:sz w:val="24"/>
        </w:rPr>
        <w:t>clothing</w:t>
      </w:r>
      <w:r>
        <w:rPr>
          <w:spacing w:val="-3"/>
          <w:sz w:val="24"/>
        </w:rPr>
        <w:t xml:space="preserve"> </w:t>
      </w:r>
      <w:r>
        <w:rPr>
          <w:sz w:val="24"/>
        </w:rPr>
        <w:t>includes, but</w:t>
      </w:r>
      <w:r>
        <w:rPr>
          <w:spacing w:val="-1"/>
          <w:sz w:val="24"/>
        </w:rPr>
        <w:t xml:space="preserve"> </w:t>
      </w:r>
      <w:r>
        <w:rPr>
          <w:sz w:val="24"/>
        </w:rPr>
        <w:t>is not</w:t>
      </w:r>
      <w:r>
        <w:rPr>
          <w:spacing w:val="-1"/>
          <w:sz w:val="24"/>
        </w:rPr>
        <w:t xml:space="preserve"> </w:t>
      </w:r>
      <w:r>
        <w:rPr>
          <w:sz w:val="24"/>
        </w:rPr>
        <w:t>limited</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following:</w:t>
      </w:r>
    </w:p>
    <w:p w14:paraId="0E16A694" w14:textId="77777777" w:rsidR="003F6DF8" w:rsidRDefault="003F6DF8">
      <w:pPr>
        <w:pStyle w:val="BodyText"/>
        <w:spacing w:before="9"/>
        <w:rPr>
          <w:sz w:val="23"/>
        </w:rPr>
      </w:pPr>
    </w:p>
    <w:p w14:paraId="16014220" w14:textId="77777777" w:rsidR="003F6DF8" w:rsidRDefault="00000000">
      <w:pPr>
        <w:pStyle w:val="ListParagraph"/>
        <w:numPr>
          <w:ilvl w:val="0"/>
          <w:numId w:val="1"/>
        </w:numPr>
        <w:tabs>
          <w:tab w:val="left" w:pos="2301"/>
        </w:tabs>
        <w:ind w:right="139"/>
        <w:jc w:val="both"/>
        <w:rPr>
          <w:sz w:val="24"/>
        </w:rPr>
      </w:pPr>
      <w:r>
        <w:rPr>
          <w:sz w:val="24"/>
        </w:rPr>
        <w:t>“Short shorts,” skimpy tank tops, tops that expose the midriff, and other clothing that is not in keeping with school standards.</w:t>
      </w:r>
    </w:p>
    <w:p w14:paraId="49528E9B" w14:textId="77777777" w:rsidR="003F6DF8" w:rsidRDefault="003F6DF8">
      <w:pPr>
        <w:pStyle w:val="BodyText"/>
      </w:pPr>
    </w:p>
    <w:p w14:paraId="7F35A6FF" w14:textId="77777777" w:rsidR="003F6DF8" w:rsidRDefault="00000000">
      <w:pPr>
        <w:pStyle w:val="ListParagraph"/>
        <w:numPr>
          <w:ilvl w:val="0"/>
          <w:numId w:val="1"/>
        </w:numPr>
        <w:tabs>
          <w:tab w:val="left" w:pos="2300"/>
          <w:tab w:val="left" w:pos="2301"/>
        </w:tabs>
        <w:ind w:hanging="721"/>
        <w:rPr>
          <w:sz w:val="24"/>
        </w:rPr>
      </w:pPr>
      <w:r>
        <w:rPr>
          <w:sz w:val="24"/>
        </w:rPr>
        <w:t>Clothing</w:t>
      </w:r>
      <w:r>
        <w:rPr>
          <w:spacing w:val="-4"/>
          <w:sz w:val="24"/>
        </w:rPr>
        <w:t xml:space="preserve"> </w:t>
      </w:r>
      <w:r>
        <w:rPr>
          <w:sz w:val="24"/>
        </w:rPr>
        <w:t>bearing</w:t>
      </w:r>
      <w:r>
        <w:rPr>
          <w:spacing w:val="-4"/>
          <w:sz w:val="24"/>
        </w:rPr>
        <w:t xml:space="preserve"> </w:t>
      </w:r>
      <w:r>
        <w:rPr>
          <w:sz w:val="24"/>
        </w:rPr>
        <w:t>a</w:t>
      </w:r>
      <w:r>
        <w:rPr>
          <w:spacing w:val="-2"/>
          <w:sz w:val="24"/>
        </w:rPr>
        <w:t xml:space="preserve"> </w:t>
      </w:r>
      <w:r>
        <w:rPr>
          <w:sz w:val="24"/>
        </w:rPr>
        <w:t>message</w:t>
      </w:r>
      <w:r>
        <w:rPr>
          <w:spacing w:val="-2"/>
          <w:sz w:val="24"/>
        </w:rPr>
        <w:t xml:space="preserve"> </w:t>
      </w:r>
      <w:r>
        <w:rPr>
          <w:sz w:val="24"/>
        </w:rPr>
        <w:t>that</w:t>
      </w:r>
      <w:r>
        <w:rPr>
          <w:spacing w:val="-2"/>
          <w:sz w:val="24"/>
        </w:rPr>
        <w:t xml:space="preserve"> </w:t>
      </w:r>
      <w:r>
        <w:rPr>
          <w:sz w:val="24"/>
        </w:rPr>
        <w:t>is</w:t>
      </w:r>
      <w:r>
        <w:rPr>
          <w:spacing w:val="-1"/>
          <w:sz w:val="24"/>
        </w:rPr>
        <w:t xml:space="preserve"> </w:t>
      </w:r>
      <w:r>
        <w:rPr>
          <w:sz w:val="24"/>
        </w:rPr>
        <w:t>lewd,</w:t>
      </w:r>
      <w:r>
        <w:rPr>
          <w:spacing w:val="-1"/>
          <w:sz w:val="24"/>
        </w:rPr>
        <w:t xml:space="preserve"> </w:t>
      </w:r>
      <w:r>
        <w:rPr>
          <w:sz w:val="24"/>
        </w:rPr>
        <w:t>vulgar,</w:t>
      </w:r>
      <w:r>
        <w:rPr>
          <w:spacing w:val="-2"/>
          <w:sz w:val="24"/>
        </w:rPr>
        <w:t xml:space="preserve"> </w:t>
      </w:r>
      <w:r>
        <w:rPr>
          <w:sz w:val="24"/>
        </w:rPr>
        <w:t xml:space="preserve">or </w:t>
      </w:r>
      <w:r>
        <w:rPr>
          <w:spacing w:val="-2"/>
          <w:sz w:val="24"/>
        </w:rPr>
        <w:t>obscene.</w:t>
      </w:r>
    </w:p>
    <w:p w14:paraId="48548AE8" w14:textId="77777777" w:rsidR="003F6DF8" w:rsidRDefault="003F6DF8">
      <w:pPr>
        <w:pStyle w:val="BodyText"/>
      </w:pPr>
    </w:p>
    <w:p w14:paraId="6E61D34D" w14:textId="77777777" w:rsidR="003F6DF8" w:rsidRDefault="00000000">
      <w:pPr>
        <w:pStyle w:val="ListParagraph"/>
        <w:numPr>
          <w:ilvl w:val="0"/>
          <w:numId w:val="1"/>
        </w:numPr>
        <w:tabs>
          <w:tab w:val="left" w:pos="2300"/>
          <w:tab w:val="left" w:pos="2301"/>
        </w:tabs>
        <w:ind w:hanging="721"/>
        <w:rPr>
          <w:sz w:val="24"/>
        </w:rPr>
      </w:pPr>
      <w:r>
        <w:rPr>
          <w:sz w:val="24"/>
        </w:rPr>
        <w:t>Apparel</w:t>
      </w:r>
      <w:r>
        <w:rPr>
          <w:spacing w:val="-1"/>
          <w:sz w:val="24"/>
        </w:rPr>
        <w:t xml:space="preserve"> </w:t>
      </w:r>
      <w:r>
        <w:rPr>
          <w:sz w:val="24"/>
        </w:rPr>
        <w:t>promoting</w:t>
      </w:r>
      <w:r>
        <w:rPr>
          <w:spacing w:val="-4"/>
          <w:sz w:val="24"/>
        </w:rPr>
        <w:t xml:space="preserve"> </w:t>
      </w:r>
      <w:r>
        <w:rPr>
          <w:sz w:val="24"/>
        </w:rPr>
        <w:t>products</w:t>
      </w:r>
      <w:r>
        <w:rPr>
          <w:spacing w:val="-1"/>
          <w:sz w:val="24"/>
        </w:rPr>
        <w:t xml:space="preserve"> </w:t>
      </w:r>
      <w:r>
        <w:rPr>
          <w:sz w:val="24"/>
        </w:rPr>
        <w:t>or</w:t>
      </w:r>
      <w:r>
        <w:rPr>
          <w:spacing w:val="-1"/>
          <w:sz w:val="24"/>
        </w:rPr>
        <w:t xml:space="preserve"> </w:t>
      </w:r>
      <w:r>
        <w:rPr>
          <w:sz w:val="24"/>
        </w:rPr>
        <w:t>activities</w:t>
      </w:r>
      <w:r>
        <w:rPr>
          <w:spacing w:val="-1"/>
          <w:sz w:val="24"/>
        </w:rPr>
        <w:t xml:space="preserve"> </w:t>
      </w:r>
      <w:r>
        <w:rPr>
          <w:sz w:val="24"/>
        </w:rPr>
        <w:t>that</w:t>
      </w:r>
      <w:r>
        <w:rPr>
          <w:spacing w:val="-1"/>
          <w:sz w:val="24"/>
        </w:rPr>
        <w:t xml:space="preserve"> </w:t>
      </w:r>
      <w:r>
        <w:rPr>
          <w:sz w:val="24"/>
        </w:rPr>
        <w:t>are</w:t>
      </w:r>
      <w:r>
        <w:rPr>
          <w:spacing w:val="-2"/>
          <w:sz w:val="24"/>
        </w:rPr>
        <w:t xml:space="preserve"> </w:t>
      </w:r>
      <w:r>
        <w:rPr>
          <w:sz w:val="24"/>
        </w:rPr>
        <w:t>illegal</w:t>
      </w:r>
      <w:r>
        <w:rPr>
          <w:spacing w:val="-1"/>
          <w:sz w:val="24"/>
        </w:rPr>
        <w:t xml:space="preserve"> </w:t>
      </w:r>
      <w:r>
        <w:rPr>
          <w:sz w:val="24"/>
        </w:rPr>
        <w:t>for</w:t>
      </w:r>
      <w:r>
        <w:rPr>
          <w:spacing w:val="-2"/>
          <w:sz w:val="24"/>
        </w:rPr>
        <w:t xml:space="preserve"> </w:t>
      </w:r>
      <w:r>
        <w:rPr>
          <w:sz w:val="24"/>
        </w:rPr>
        <w:t>use</w:t>
      </w:r>
      <w:r>
        <w:rPr>
          <w:spacing w:val="-1"/>
          <w:sz w:val="24"/>
        </w:rPr>
        <w:t xml:space="preserve"> </w:t>
      </w:r>
      <w:r>
        <w:rPr>
          <w:sz w:val="24"/>
        </w:rPr>
        <w:t>by</w:t>
      </w:r>
      <w:r>
        <w:rPr>
          <w:spacing w:val="-6"/>
          <w:sz w:val="24"/>
        </w:rPr>
        <w:t xml:space="preserve"> </w:t>
      </w:r>
      <w:r>
        <w:rPr>
          <w:spacing w:val="-2"/>
          <w:sz w:val="24"/>
        </w:rPr>
        <w:t>minors.</w:t>
      </w:r>
    </w:p>
    <w:p w14:paraId="39F415D4" w14:textId="77777777" w:rsidR="003F6DF8" w:rsidRDefault="003F6DF8">
      <w:pPr>
        <w:pStyle w:val="BodyText"/>
      </w:pPr>
    </w:p>
    <w:p w14:paraId="63F62C5F" w14:textId="77777777" w:rsidR="003F6DF8" w:rsidRDefault="00000000">
      <w:pPr>
        <w:pStyle w:val="ListParagraph"/>
        <w:numPr>
          <w:ilvl w:val="0"/>
          <w:numId w:val="1"/>
        </w:numPr>
        <w:tabs>
          <w:tab w:val="left" w:pos="2301"/>
        </w:tabs>
        <w:ind w:right="138"/>
        <w:jc w:val="both"/>
        <w:rPr>
          <w:sz w:val="24"/>
        </w:rPr>
      </w:pPr>
      <w:r>
        <w:rPr>
          <w:sz w:val="24"/>
        </w:rPr>
        <w:t>Objectionable emblems, badges, symbols, signs, words, objects or</w:t>
      </w:r>
      <w:r>
        <w:rPr>
          <w:spacing w:val="-1"/>
          <w:sz w:val="24"/>
        </w:rPr>
        <w:t xml:space="preserve"> </w:t>
      </w:r>
      <w:r>
        <w:rPr>
          <w:sz w:val="24"/>
        </w:rPr>
        <w:t>pictures on clothing</w:t>
      </w:r>
      <w:r>
        <w:rPr>
          <w:spacing w:val="-2"/>
          <w:sz w:val="24"/>
        </w:rPr>
        <w:t xml:space="preserve"> </w:t>
      </w:r>
      <w:r>
        <w:rPr>
          <w:sz w:val="24"/>
        </w:rPr>
        <w:t xml:space="preserve">or jewelry communicating a message that is racist, sexist, or otherwise derogatory to a protected minority group, </w:t>
      </w:r>
      <w:proofErr w:type="gramStart"/>
      <w:r>
        <w:rPr>
          <w:sz w:val="24"/>
        </w:rPr>
        <w:t>evidences</w:t>
      </w:r>
      <w:proofErr w:type="gramEnd"/>
      <w:r>
        <w:rPr>
          <w:sz w:val="24"/>
        </w:rPr>
        <w:t xml:space="preserve"> gang membership or affiliation, or approves, advances, or provokes any form of religious, racial, or sexual harassment and/or violence against other individuals as defined in MSBA/MASA Model Policy 413.</w:t>
      </w:r>
    </w:p>
    <w:p w14:paraId="761127DA" w14:textId="77777777" w:rsidR="003F6DF8" w:rsidRDefault="003F6DF8">
      <w:pPr>
        <w:pStyle w:val="BodyText"/>
      </w:pPr>
    </w:p>
    <w:p w14:paraId="0B32D341" w14:textId="77777777" w:rsidR="003F6DF8" w:rsidRDefault="00000000">
      <w:pPr>
        <w:pStyle w:val="ListParagraph"/>
        <w:numPr>
          <w:ilvl w:val="0"/>
          <w:numId w:val="1"/>
        </w:numPr>
        <w:tabs>
          <w:tab w:val="left" w:pos="2300"/>
          <w:tab w:val="left" w:pos="2301"/>
        </w:tabs>
        <w:spacing w:before="1"/>
        <w:ind w:hanging="721"/>
        <w:rPr>
          <w:sz w:val="24"/>
        </w:rPr>
      </w:pPr>
      <w:r>
        <w:rPr>
          <w:sz w:val="24"/>
        </w:rPr>
        <w:t>Any</w:t>
      </w:r>
      <w:r>
        <w:rPr>
          <w:spacing w:val="-4"/>
          <w:sz w:val="24"/>
        </w:rPr>
        <w:t xml:space="preserve"> </w:t>
      </w:r>
      <w:r>
        <w:rPr>
          <w:sz w:val="24"/>
        </w:rPr>
        <w:t>apparel</w:t>
      </w:r>
      <w:r>
        <w:rPr>
          <w:spacing w:val="-1"/>
          <w:sz w:val="24"/>
        </w:rPr>
        <w:t xml:space="preserve"> </w:t>
      </w:r>
      <w:r>
        <w:rPr>
          <w:sz w:val="24"/>
        </w:rPr>
        <w:t>or</w:t>
      </w:r>
      <w:r>
        <w:rPr>
          <w:spacing w:val="-1"/>
          <w:sz w:val="24"/>
        </w:rPr>
        <w:t xml:space="preserve"> </w:t>
      </w:r>
      <w:r>
        <w:rPr>
          <w:sz w:val="24"/>
        </w:rPr>
        <w:t>footwear that</w:t>
      </w:r>
      <w:r>
        <w:rPr>
          <w:spacing w:val="-1"/>
          <w:sz w:val="24"/>
        </w:rPr>
        <w:t xml:space="preserve"> </w:t>
      </w:r>
      <w:r>
        <w:rPr>
          <w:sz w:val="24"/>
        </w:rPr>
        <w:t>would</w:t>
      </w:r>
      <w:r>
        <w:rPr>
          <w:spacing w:val="-1"/>
          <w:sz w:val="24"/>
        </w:rPr>
        <w:t xml:space="preserve"> </w:t>
      </w:r>
      <w:r>
        <w:rPr>
          <w:sz w:val="24"/>
        </w:rPr>
        <w:t>damage</w:t>
      </w:r>
      <w:r>
        <w:rPr>
          <w:spacing w:val="-2"/>
          <w:sz w:val="24"/>
        </w:rPr>
        <w:t xml:space="preserve"> </w:t>
      </w:r>
      <w:r>
        <w:rPr>
          <w:sz w:val="24"/>
        </w:rPr>
        <w:t xml:space="preserve">school </w:t>
      </w:r>
      <w:r>
        <w:rPr>
          <w:spacing w:val="-2"/>
          <w:sz w:val="24"/>
        </w:rPr>
        <w:t>property.</w:t>
      </w:r>
    </w:p>
    <w:p w14:paraId="37DF1E3C" w14:textId="77777777" w:rsidR="003F6DF8" w:rsidRDefault="003F6DF8">
      <w:pPr>
        <w:pStyle w:val="BodyText"/>
        <w:spacing w:before="11"/>
        <w:rPr>
          <w:sz w:val="23"/>
        </w:rPr>
      </w:pPr>
    </w:p>
    <w:p w14:paraId="0597B16D" w14:textId="0EFA4F62" w:rsidR="003F6DF8" w:rsidRDefault="00000000">
      <w:pPr>
        <w:pStyle w:val="ListParagraph"/>
        <w:numPr>
          <w:ilvl w:val="1"/>
          <w:numId w:val="3"/>
        </w:numPr>
        <w:tabs>
          <w:tab w:val="left" w:pos="1581"/>
        </w:tabs>
        <w:ind w:right="138"/>
        <w:jc w:val="both"/>
        <w:rPr>
          <w:sz w:val="24"/>
        </w:rPr>
      </w:pPr>
      <w:r>
        <w:rPr>
          <w:sz w:val="24"/>
        </w:rPr>
        <w:t xml:space="preserve">Hats are not allowed in the building except with the approval of the </w:t>
      </w:r>
      <w:r w:rsidR="0083275E">
        <w:rPr>
          <w:sz w:val="24"/>
        </w:rPr>
        <w:t xml:space="preserve">executive director </w:t>
      </w:r>
      <w:r>
        <w:rPr>
          <w:sz w:val="24"/>
        </w:rPr>
        <w:t>(i.e., student undergoing chemotherapy; medical situations).</w:t>
      </w:r>
    </w:p>
    <w:p w14:paraId="277E5CF8" w14:textId="77777777" w:rsidR="003F6DF8" w:rsidRDefault="003F6DF8">
      <w:pPr>
        <w:jc w:val="both"/>
        <w:rPr>
          <w:sz w:val="24"/>
        </w:rPr>
        <w:sectPr w:rsidR="003F6DF8">
          <w:footerReference w:type="default" r:id="rId8"/>
          <w:type w:val="continuous"/>
          <w:pgSz w:w="12240" w:h="15840"/>
          <w:pgMar w:top="720" w:right="580" w:bottom="1260" w:left="580" w:header="0" w:footer="1068" w:gutter="0"/>
          <w:pgNumType w:start="1"/>
          <w:cols w:space="720"/>
        </w:sectPr>
      </w:pPr>
    </w:p>
    <w:p w14:paraId="35C15CAD" w14:textId="77777777" w:rsidR="003F6DF8" w:rsidRDefault="00000000">
      <w:pPr>
        <w:pStyle w:val="ListParagraph"/>
        <w:numPr>
          <w:ilvl w:val="1"/>
          <w:numId w:val="3"/>
        </w:numPr>
        <w:tabs>
          <w:tab w:val="left" w:pos="1581"/>
        </w:tabs>
        <w:spacing w:before="72"/>
        <w:ind w:right="138"/>
        <w:jc w:val="both"/>
        <w:rPr>
          <w:sz w:val="24"/>
        </w:rPr>
      </w:pPr>
      <w:r>
        <w:rPr>
          <w:sz w:val="24"/>
        </w:rPr>
        <w:lastRenderedPageBreak/>
        <w:t>The intention of this policy is not to abridge the rights of students to express political, religious, philosophical, or similar opinions by wearing apparel on which such messages are stated.</w:t>
      </w:r>
      <w:r>
        <w:rPr>
          <w:spacing w:val="40"/>
          <w:sz w:val="24"/>
        </w:rPr>
        <w:t xml:space="preserve"> </w:t>
      </w:r>
      <w:r>
        <w:rPr>
          <w:sz w:val="24"/>
        </w:rPr>
        <w:t xml:space="preserve">Such messages are acceptable </w:t>
      </w:r>
      <w:proofErr w:type="gramStart"/>
      <w:r>
        <w:rPr>
          <w:sz w:val="24"/>
        </w:rPr>
        <w:t>as long as</w:t>
      </w:r>
      <w:proofErr w:type="gramEnd"/>
      <w:r>
        <w:rPr>
          <w:sz w:val="24"/>
        </w:rPr>
        <w:t xml:space="preserve"> they are not lewd, vulgar, obscene, defamatory, profane, or</w:t>
      </w:r>
      <w:r>
        <w:rPr>
          <w:spacing w:val="40"/>
          <w:sz w:val="24"/>
        </w:rPr>
        <w:t xml:space="preserve"> </w:t>
      </w:r>
      <w:r>
        <w:rPr>
          <w:sz w:val="24"/>
        </w:rPr>
        <w:t>do not advocate violence or harassment against others.</w:t>
      </w:r>
    </w:p>
    <w:p w14:paraId="560D36BB" w14:textId="77777777" w:rsidR="003F6DF8" w:rsidRDefault="003F6DF8">
      <w:pPr>
        <w:pStyle w:val="BodyText"/>
      </w:pPr>
    </w:p>
    <w:p w14:paraId="53F994A0" w14:textId="77777777" w:rsidR="003F6DF8" w:rsidRDefault="00000000">
      <w:pPr>
        <w:pStyle w:val="ListParagraph"/>
        <w:numPr>
          <w:ilvl w:val="1"/>
          <w:numId w:val="3"/>
        </w:numPr>
        <w:tabs>
          <w:tab w:val="left" w:pos="1581"/>
        </w:tabs>
        <w:ind w:right="136"/>
        <w:jc w:val="both"/>
        <w:rPr>
          <w:sz w:val="24"/>
        </w:rPr>
      </w:pPr>
      <w:r>
        <w:rPr>
          <w:sz w:val="24"/>
        </w:rPr>
        <w:t>“Gang,” as defined in this policy, means any</w:t>
      </w:r>
      <w:r>
        <w:rPr>
          <w:spacing w:val="-5"/>
          <w:sz w:val="24"/>
        </w:rPr>
        <w:t xml:space="preserve"> </w:t>
      </w:r>
      <w:r>
        <w:rPr>
          <w:sz w:val="24"/>
        </w:rPr>
        <w:t>ongoing</w:t>
      </w:r>
      <w:r>
        <w:rPr>
          <w:spacing w:val="-2"/>
          <w:sz w:val="24"/>
        </w:rPr>
        <w:t xml:space="preserve"> </w:t>
      </w:r>
      <w:r>
        <w:rPr>
          <w:sz w:val="24"/>
        </w:rPr>
        <w:t>organization, association, or group</w:t>
      </w:r>
      <w:r>
        <w:rPr>
          <w:spacing w:val="-1"/>
          <w:sz w:val="24"/>
        </w:rPr>
        <w:t xml:space="preserve"> </w:t>
      </w:r>
      <w:r>
        <w:rPr>
          <w:sz w:val="24"/>
        </w:rPr>
        <w:t>of</w:t>
      </w:r>
      <w:r>
        <w:rPr>
          <w:spacing w:val="-1"/>
          <w:sz w:val="24"/>
        </w:rPr>
        <w:t xml:space="preserve"> </w:t>
      </w:r>
      <w:r>
        <w:rPr>
          <w:sz w:val="24"/>
        </w:rPr>
        <w:t>three or more persons, whether formal or informal, having as one of its primary activities the commission of one or more criminal acts, which has an identifiable name or identifying sign or symbol, and whose members individually or collectively engage in or whose members engaged in a pattern of criminal gang activity.</w:t>
      </w:r>
      <w:r>
        <w:rPr>
          <w:spacing w:val="40"/>
          <w:sz w:val="24"/>
        </w:rPr>
        <w:t xml:space="preserve"> </w:t>
      </w:r>
      <w:r>
        <w:rPr>
          <w:sz w:val="24"/>
        </w:rPr>
        <w:t>“Pattern of gang activity” means the commission, attempt to commit, conspiring to commit, or solicitation of two or more criminal acts, provided the criminal acts were committed on separate dates or by two or more persons who are members of or belong to the same criminal street gang.</w:t>
      </w:r>
    </w:p>
    <w:p w14:paraId="28C79F29" w14:textId="77777777" w:rsidR="003F6DF8" w:rsidRDefault="003F6DF8">
      <w:pPr>
        <w:pStyle w:val="BodyText"/>
        <w:spacing w:before="6"/>
      </w:pPr>
    </w:p>
    <w:p w14:paraId="0D31A3FE" w14:textId="77777777" w:rsidR="003F6DF8" w:rsidRDefault="00000000">
      <w:pPr>
        <w:pStyle w:val="Heading1"/>
        <w:numPr>
          <w:ilvl w:val="0"/>
          <w:numId w:val="3"/>
        </w:numPr>
        <w:tabs>
          <w:tab w:val="left" w:pos="860"/>
          <w:tab w:val="left" w:pos="861"/>
        </w:tabs>
      </w:pPr>
      <w:r>
        <w:rPr>
          <w:spacing w:val="-2"/>
        </w:rPr>
        <w:t>PROCEDURES</w:t>
      </w:r>
    </w:p>
    <w:p w14:paraId="446CEE50" w14:textId="77777777" w:rsidR="003F6DF8" w:rsidRDefault="003F6DF8">
      <w:pPr>
        <w:pStyle w:val="BodyText"/>
        <w:spacing w:before="6"/>
        <w:rPr>
          <w:b/>
          <w:sz w:val="23"/>
        </w:rPr>
      </w:pPr>
    </w:p>
    <w:p w14:paraId="21FF3EE4" w14:textId="77777777" w:rsidR="003F6DF8" w:rsidRDefault="00000000">
      <w:pPr>
        <w:pStyle w:val="ListParagraph"/>
        <w:numPr>
          <w:ilvl w:val="1"/>
          <w:numId w:val="3"/>
        </w:numPr>
        <w:tabs>
          <w:tab w:val="left" w:pos="1581"/>
        </w:tabs>
        <w:spacing w:before="1"/>
        <w:ind w:right="143"/>
        <w:jc w:val="both"/>
        <w:rPr>
          <w:sz w:val="24"/>
        </w:rPr>
      </w:pPr>
      <w:r>
        <w:rPr>
          <w:sz w:val="24"/>
        </w:rPr>
        <w:t>When,</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judgment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administration,</w:t>
      </w:r>
      <w:r>
        <w:rPr>
          <w:spacing w:val="-1"/>
          <w:sz w:val="24"/>
        </w:rPr>
        <w:t xml:space="preserve"> </w:t>
      </w:r>
      <w:r>
        <w:rPr>
          <w:sz w:val="24"/>
        </w:rPr>
        <w:t>a</w:t>
      </w:r>
      <w:r>
        <w:rPr>
          <w:spacing w:val="-2"/>
          <w:sz w:val="24"/>
        </w:rPr>
        <w:t xml:space="preserve"> </w:t>
      </w:r>
      <w:r>
        <w:rPr>
          <w:sz w:val="24"/>
        </w:rPr>
        <w:t>student’s</w:t>
      </w:r>
      <w:r>
        <w:rPr>
          <w:spacing w:val="-2"/>
          <w:sz w:val="24"/>
        </w:rPr>
        <w:t xml:space="preserve"> </w:t>
      </w:r>
      <w:r>
        <w:rPr>
          <w:sz w:val="24"/>
        </w:rPr>
        <w:t>appearance, grooming,</w:t>
      </w:r>
      <w:r>
        <w:rPr>
          <w:spacing w:val="-1"/>
          <w:sz w:val="24"/>
        </w:rPr>
        <w:t xml:space="preserve"> </w:t>
      </w:r>
      <w:r>
        <w:rPr>
          <w:sz w:val="24"/>
        </w:rPr>
        <w:t>or</w:t>
      </w:r>
      <w:r>
        <w:rPr>
          <w:spacing w:val="-2"/>
          <w:sz w:val="24"/>
        </w:rPr>
        <w:t xml:space="preserve"> </w:t>
      </w:r>
      <w:r>
        <w:rPr>
          <w:sz w:val="24"/>
        </w:rPr>
        <w:t>mode</w:t>
      </w:r>
      <w:r>
        <w:rPr>
          <w:spacing w:val="-2"/>
          <w:sz w:val="24"/>
        </w:rPr>
        <w:t xml:space="preserve"> </w:t>
      </w:r>
      <w:r>
        <w:rPr>
          <w:sz w:val="24"/>
        </w:rPr>
        <w:t>of</w:t>
      </w:r>
      <w:r>
        <w:rPr>
          <w:spacing w:val="-2"/>
          <w:sz w:val="24"/>
        </w:rPr>
        <w:t xml:space="preserve"> </w:t>
      </w:r>
      <w:r>
        <w:rPr>
          <w:sz w:val="24"/>
        </w:rPr>
        <w:t xml:space="preserve">dress interferes with or disrupts the educational process or school </w:t>
      </w:r>
      <w:proofErr w:type="gramStart"/>
      <w:r>
        <w:rPr>
          <w:sz w:val="24"/>
        </w:rPr>
        <w:t>activities, or</w:t>
      </w:r>
      <w:proofErr w:type="gramEnd"/>
      <w:r>
        <w:rPr>
          <w:sz w:val="24"/>
        </w:rPr>
        <w:t xml:space="preserve"> poses a threat to the health or safety of the student or others, the student will be directed to make modifications or</w:t>
      </w:r>
      <w:r>
        <w:rPr>
          <w:spacing w:val="40"/>
          <w:sz w:val="24"/>
        </w:rPr>
        <w:t xml:space="preserve"> </w:t>
      </w:r>
      <w:r>
        <w:rPr>
          <w:sz w:val="24"/>
        </w:rPr>
        <w:t>will be sent home for the day.</w:t>
      </w:r>
      <w:r>
        <w:rPr>
          <w:spacing w:val="40"/>
          <w:sz w:val="24"/>
        </w:rPr>
        <w:t xml:space="preserve"> </w:t>
      </w:r>
      <w:r>
        <w:rPr>
          <w:sz w:val="24"/>
        </w:rPr>
        <w:t>Parents/guardians will be notified.</w:t>
      </w:r>
    </w:p>
    <w:p w14:paraId="581C83C6" w14:textId="77777777" w:rsidR="003F6DF8" w:rsidRDefault="003F6DF8">
      <w:pPr>
        <w:pStyle w:val="BodyText"/>
        <w:spacing w:before="11"/>
        <w:rPr>
          <w:sz w:val="23"/>
        </w:rPr>
      </w:pPr>
    </w:p>
    <w:p w14:paraId="58F81FB1" w14:textId="77777777" w:rsidR="003F6DF8" w:rsidRDefault="00000000">
      <w:pPr>
        <w:pStyle w:val="ListParagraph"/>
        <w:numPr>
          <w:ilvl w:val="1"/>
          <w:numId w:val="3"/>
        </w:numPr>
        <w:tabs>
          <w:tab w:val="left" w:pos="1581"/>
        </w:tabs>
        <w:ind w:right="145"/>
        <w:jc w:val="both"/>
        <w:rPr>
          <w:sz w:val="24"/>
        </w:rPr>
      </w:pPr>
      <w:r>
        <w:rPr>
          <w:sz w:val="24"/>
        </w:rPr>
        <w:t>The administration may recommend a form of dress considered appropriate for a specific event and communicate the recommendation to students and parents/guardians.</w:t>
      </w:r>
    </w:p>
    <w:p w14:paraId="41E49E32" w14:textId="77777777" w:rsidR="003F6DF8" w:rsidRDefault="003F6DF8">
      <w:pPr>
        <w:pStyle w:val="BodyText"/>
      </w:pPr>
    </w:p>
    <w:p w14:paraId="7A95B648" w14:textId="77777777" w:rsidR="003F6DF8" w:rsidRDefault="00000000">
      <w:pPr>
        <w:pStyle w:val="ListParagraph"/>
        <w:numPr>
          <w:ilvl w:val="1"/>
          <w:numId w:val="3"/>
        </w:numPr>
        <w:tabs>
          <w:tab w:val="left" w:pos="1581"/>
        </w:tabs>
        <w:ind w:right="141"/>
        <w:jc w:val="both"/>
        <w:rPr>
          <w:sz w:val="24"/>
        </w:rPr>
      </w:pPr>
      <w:r>
        <w:rPr>
          <w:sz w:val="24"/>
        </w:rPr>
        <w:t xml:space="preserve">Likewise, an organized student group may recommend a form of dress for students considered appropriate for a specific event and make such recommendation to the administration for </w:t>
      </w:r>
      <w:r>
        <w:rPr>
          <w:spacing w:val="-2"/>
          <w:sz w:val="24"/>
        </w:rPr>
        <w:t>approval.</w:t>
      </w:r>
    </w:p>
    <w:p w14:paraId="5C7EEB5B" w14:textId="77777777" w:rsidR="003F6DF8" w:rsidRDefault="003F6DF8">
      <w:pPr>
        <w:pStyle w:val="BodyText"/>
        <w:rPr>
          <w:sz w:val="26"/>
        </w:rPr>
      </w:pPr>
    </w:p>
    <w:p w14:paraId="0C17DE00" w14:textId="77777777" w:rsidR="003F6DF8" w:rsidRDefault="003F6DF8">
      <w:pPr>
        <w:pStyle w:val="BodyText"/>
        <w:spacing w:before="1"/>
        <w:rPr>
          <w:sz w:val="22"/>
        </w:rPr>
      </w:pPr>
    </w:p>
    <w:p w14:paraId="0AAC549C" w14:textId="77777777" w:rsidR="003F6DF8" w:rsidRDefault="00000000">
      <w:pPr>
        <w:tabs>
          <w:tab w:val="left" w:pos="2300"/>
        </w:tabs>
        <w:ind w:left="140"/>
        <w:rPr>
          <w:sz w:val="24"/>
        </w:rPr>
      </w:pPr>
      <w:r>
        <w:rPr>
          <w:b/>
          <w:i/>
          <w:sz w:val="24"/>
        </w:rPr>
        <w:t>Legal</w:t>
      </w:r>
      <w:r>
        <w:rPr>
          <w:b/>
          <w:i/>
          <w:spacing w:val="-2"/>
          <w:sz w:val="24"/>
        </w:rPr>
        <w:t xml:space="preserve"> References:</w:t>
      </w:r>
      <w:r>
        <w:rPr>
          <w:b/>
          <w:i/>
          <w:sz w:val="24"/>
        </w:rPr>
        <w:tab/>
      </w:r>
      <w:r>
        <w:rPr>
          <w:sz w:val="24"/>
        </w:rPr>
        <w:t>U.</w:t>
      </w:r>
      <w:r>
        <w:rPr>
          <w:spacing w:val="-2"/>
          <w:sz w:val="24"/>
        </w:rPr>
        <w:t xml:space="preserve"> </w:t>
      </w:r>
      <w:r>
        <w:rPr>
          <w:sz w:val="24"/>
        </w:rPr>
        <w:t>S.</w:t>
      </w:r>
      <w:r>
        <w:rPr>
          <w:spacing w:val="-1"/>
          <w:sz w:val="24"/>
        </w:rPr>
        <w:t xml:space="preserve"> </w:t>
      </w:r>
      <w:r>
        <w:rPr>
          <w:sz w:val="24"/>
        </w:rPr>
        <w:t>Const.,</w:t>
      </w:r>
      <w:r>
        <w:rPr>
          <w:spacing w:val="-1"/>
          <w:sz w:val="24"/>
        </w:rPr>
        <w:t xml:space="preserve"> </w:t>
      </w:r>
      <w:r>
        <w:rPr>
          <w:sz w:val="24"/>
        </w:rPr>
        <w:t>amend.</w:t>
      </w:r>
      <w:r>
        <w:rPr>
          <w:spacing w:val="-1"/>
          <w:sz w:val="24"/>
        </w:rPr>
        <w:t xml:space="preserve"> </w:t>
      </w:r>
      <w:r>
        <w:rPr>
          <w:spacing w:val="-10"/>
          <w:sz w:val="24"/>
        </w:rPr>
        <w:t>I</w:t>
      </w:r>
    </w:p>
    <w:p w14:paraId="10369767" w14:textId="77777777" w:rsidR="003F6DF8" w:rsidRDefault="00000000">
      <w:pPr>
        <w:ind w:left="2300"/>
        <w:rPr>
          <w:sz w:val="24"/>
        </w:rPr>
      </w:pPr>
      <w:r>
        <w:rPr>
          <w:i/>
          <w:sz w:val="24"/>
        </w:rPr>
        <w:t>Tinker</w:t>
      </w:r>
      <w:r>
        <w:rPr>
          <w:i/>
          <w:spacing w:val="38"/>
          <w:sz w:val="24"/>
        </w:rPr>
        <w:t xml:space="preserve"> </w:t>
      </w:r>
      <w:r>
        <w:rPr>
          <w:i/>
          <w:sz w:val="24"/>
        </w:rPr>
        <w:t>v.</w:t>
      </w:r>
      <w:r>
        <w:rPr>
          <w:i/>
          <w:spacing w:val="38"/>
          <w:sz w:val="24"/>
        </w:rPr>
        <w:t xml:space="preserve"> </w:t>
      </w:r>
      <w:r>
        <w:rPr>
          <w:i/>
          <w:sz w:val="24"/>
        </w:rPr>
        <w:t>Des</w:t>
      </w:r>
      <w:r>
        <w:rPr>
          <w:i/>
          <w:spacing w:val="38"/>
          <w:sz w:val="24"/>
        </w:rPr>
        <w:t xml:space="preserve"> </w:t>
      </w:r>
      <w:r>
        <w:rPr>
          <w:i/>
          <w:sz w:val="24"/>
        </w:rPr>
        <w:t>Moines</w:t>
      </w:r>
      <w:r>
        <w:rPr>
          <w:i/>
          <w:spacing w:val="38"/>
          <w:sz w:val="24"/>
        </w:rPr>
        <w:t xml:space="preserve"> </w:t>
      </w:r>
      <w:proofErr w:type="spellStart"/>
      <w:r>
        <w:rPr>
          <w:i/>
          <w:sz w:val="24"/>
        </w:rPr>
        <w:t>Indep</w:t>
      </w:r>
      <w:proofErr w:type="spellEnd"/>
      <w:r>
        <w:rPr>
          <w:i/>
          <w:sz w:val="24"/>
        </w:rPr>
        <w:t>.</w:t>
      </w:r>
      <w:r>
        <w:rPr>
          <w:i/>
          <w:spacing w:val="39"/>
          <w:sz w:val="24"/>
        </w:rPr>
        <w:t xml:space="preserve"> </w:t>
      </w:r>
      <w:r>
        <w:rPr>
          <w:i/>
          <w:sz w:val="24"/>
        </w:rPr>
        <w:t>Sch.</w:t>
      </w:r>
      <w:r>
        <w:rPr>
          <w:i/>
          <w:spacing w:val="38"/>
          <w:sz w:val="24"/>
        </w:rPr>
        <w:t xml:space="preserve"> </w:t>
      </w:r>
      <w:r>
        <w:rPr>
          <w:i/>
          <w:sz w:val="24"/>
        </w:rPr>
        <w:t>Dist.</w:t>
      </w:r>
      <w:r>
        <w:rPr>
          <w:sz w:val="24"/>
        </w:rPr>
        <w:t>,</w:t>
      </w:r>
      <w:r>
        <w:rPr>
          <w:spacing w:val="38"/>
          <w:sz w:val="24"/>
        </w:rPr>
        <w:t xml:space="preserve"> </w:t>
      </w:r>
      <w:r>
        <w:rPr>
          <w:sz w:val="24"/>
        </w:rPr>
        <w:t>393</w:t>
      </w:r>
      <w:r>
        <w:rPr>
          <w:spacing w:val="38"/>
          <w:sz w:val="24"/>
        </w:rPr>
        <w:t xml:space="preserve"> </w:t>
      </w:r>
      <w:r>
        <w:rPr>
          <w:sz w:val="24"/>
        </w:rPr>
        <w:t>U.S.</w:t>
      </w:r>
      <w:r>
        <w:rPr>
          <w:spacing w:val="38"/>
          <w:sz w:val="24"/>
        </w:rPr>
        <w:t xml:space="preserve"> </w:t>
      </w:r>
      <w:r>
        <w:rPr>
          <w:sz w:val="24"/>
        </w:rPr>
        <w:t>503,</w:t>
      </w:r>
      <w:r>
        <w:rPr>
          <w:spacing w:val="39"/>
          <w:sz w:val="24"/>
        </w:rPr>
        <w:t xml:space="preserve"> </w:t>
      </w:r>
      <w:r>
        <w:rPr>
          <w:sz w:val="24"/>
        </w:rPr>
        <w:t>89</w:t>
      </w:r>
      <w:r>
        <w:rPr>
          <w:spacing w:val="38"/>
          <w:sz w:val="24"/>
        </w:rPr>
        <w:t xml:space="preserve"> </w:t>
      </w:r>
      <w:proofErr w:type="spellStart"/>
      <w:r>
        <w:rPr>
          <w:sz w:val="24"/>
        </w:rPr>
        <w:t>S.Ct</w:t>
      </w:r>
      <w:proofErr w:type="spellEnd"/>
      <w:r>
        <w:rPr>
          <w:sz w:val="24"/>
        </w:rPr>
        <w:t>.</w:t>
      </w:r>
      <w:r>
        <w:rPr>
          <w:spacing w:val="39"/>
          <w:sz w:val="24"/>
        </w:rPr>
        <w:t xml:space="preserve"> </w:t>
      </w:r>
      <w:r>
        <w:rPr>
          <w:sz w:val="24"/>
        </w:rPr>
        <w:t>733,</w:t>
      </w:r>
      <w:r>
        <w:rPr>
          <w:spacing w:val="38"/>
          <w:sz w:val="24"/>
        </w:rPr>
        <w:t xml:space="preserve"> </w:t>
      </w:r>
      <w:r>
        <w:rPr>
          <w:sz w:val="24"/>
        </w:rPr>
        <w:t>21</w:t>
      </w:r>
      <w:r>
        <w:rPr>
          <w:spacing w:val="40"/>
          <w:sz w:val="24"/>
        </w:rPr>
        <w:t xml:space="preserve"> </w:t>
      </w:r>
      <w:r>
        <w:rPr>
          <w:sz w:val="24"/>
        </w:rPr>
        <w:t>L.Ed.2d</w:t>
      </w:r>
      <w:r>
        <w:rPr>
          <w:spacing w:val="39"/>
          <w:sz w:val="24"/>
        </w:rPr>
        <w:t xml:space="preserve"> </w:t>
      </w:r>
      <w:r>
        <w:rPr>
          <w:spacing w:val="-5"/>
          <w:sz w:val="24"/>
        </w:rPr>
        <w:t>731</w:t>
      </w:r>
    </w:p>
    <w:p w14:paraId="195AFCC6" w14:textId="77777777" w:rsidR="003F6DF8" w:rsidRDefault="00000000">
      <w:pPr>
        <w:pStyle w:val="BodyText"/>
        <w:ind w:left="2300"/>
      </w:pPr>
      <w:r>
        <w:rPr>
          <w:spacing w:val="-2"/>
        </w:rPr>
        <w:t>(1969)</w:t>
      </w:r>
    </w:p>
    <w:p w14:paraId="529FEDCD" w14:textId="77777777" w:rsidR="003F6DF8" w:rsidRDefault="00000000">
      <w:pPr>
        <w:ind w:left="2300" w:right="1822"/>
        <w:rPr>
          <w:sz w:val="24"/>
        </w:rPr>
      </w:pPr>
      <w:r>
        <w:rPr>
          <w:i/>
          <w:sz w:val="24"/>
        </w:rPr>
        <w:t>B.W.A. v. Farmington R-7 Sch. Dist.</w:t>
      </w:r>
      <w:r>
        <w:rPr>
          <w:sz w:val="24"/>
        </w:rPr>
        <w:t>, 554 F.3d 734 (8</w:t>
      </w:r>
      <w:r>
        <w:rPr>
          <w:sz w:val="24"/>
          <w:vertAlign w:val="superscript"/>
        </w:rPr>
        <w:t>th</w:t>
      </w:r>
      <w:r>
        <w:rPr>
          <w:sz w:val="24"/>
        </w:rPr>
        <w:t xml:space="preserve"> Cir. 2009)</w:t>
      </w:r>
      <w:r>
        <w:rPr>
          <w:spacing w:val="40"/>
          <w:sz w:val="24"/>
        </w:rPr>
        <w:t xml:space="preserve"> </w:t>
      </w:r>
      <w:r>
        <w:rPr>
          <w:i/>
          <w:sz w:val="24"/>
        </w:rPr>
        <w:t>Lowry v. Watson Chapel Sch. Dist.</w:t>
      </w:r>
      <w:r>
        <w:rPr>
          <w:sz w:val="24"/>
        </w:rPr>
        <w:t>, 540 F.3d 752 (8</w:t>
      </w:r>
      <w:r>
        <w:rPr>
          <w:sz w:val="24"/>
          <w:vertAlign w:val="superscript"/>
        </w:rPr>
        <w:t>th</w:t>
      </w:r>
      <w:r>
        <w:rPr>
          <w:sz w:val="24"/>
        </w:rPr>
        <w:t xml:space="preserve"> Cir. 2008) </w:t>
      </w:r>
      <w:r>
        <w:rPr>
          <w:i/>
          <w:sz w:val="24"/>
        </w:rPr>
        <w:t>Stephenson</w:t>
      </w:r>
      <w:r>
        <w:rPr>
          <w:i/>
          <w:spacing w:val="-4"/>
          <w:sz w:val="24"/>
        </w:rPr>
        <w:t xml:space="preserve"> </w:t>
      </w:r>
      <w:r>
        <w:rPr>
          <w:i/>
          <w:sz w:val="24"/>
        </w:rPr>
        <w:t>v.</w:t>
      </w:r>
      <w:r>
        <w:rPr>
          <w:i/>
          <w:spacing w:val="-4"/>
          <w:sz w:val="24"/>
        </w:rPr>
        <w:t xml:space="preserve"> </w:t>
      </w:r>
      <w:r>
        <w:rPr>
          <w:i/>
          <w:sz w:val="24"/>
        </w:rPr>
        <w:t>Davenport</w:t>
      </w:r>
      <w:r>
        <w:rPr>
          <w:i/>
          <w:spacing w:val="-2"/>
          <w:sz w:val="24"/>
        </w:rPr>
        <w:t xml:space="preserve"> </w:t>
      </w:r>
      <w:proofErr w:type="spellStart"/>
      <w:r>
        <w:rPr>
          <w:i/>
          <w:sz w:val="24"/>
        </w:rPr>
        <w:t>Cmty</w:t>
      </w:r>
      <w:proofErr w:type="spellEnd"/>
      <w:r>
        <w:rPr>
          <w:i/>
          <w:sz w:val="24"/>
        </w:rPr>
        <w:t>.</w:t>
      </w:r>
      <w:r>
        <w:rPr>
          <w:i/>
          <w:spacing w:val="-4"/>
          <w:sz w:val="24"/>
        </w:rPr>
        <w:t xml:space="preserve"> </w:t>
      </w:r>
      <w:r>
        <w:rPr>
          <w:i/>
          <w:sz w:val="24"/>
        </w:rPr>
        <w:t>Sch.</w:t>
      </w:r>
      <w:r>
        <w:rPr>
          <w:i/>
          <w:spacing w:val="-4"/>
          <w:sz w:val="24"/>
        </w:rPr>
        <w:t xml:space="preserve"> </w:t>
      </w:r>
      <w:r>
        <w:rPr>
          <w:i/>
          <w:sz w:val="24"/>
        </w:rPr>
        <w:t>Dist.</w:t>
      </w:r>
      <w:r>
        <w:rPr>
          <w:sz w:val="24"/>
        </w:rPr>
        <w:t>,</w:t>
      </w:r>
      <w:r>
        <w:rPr>
          <w:spacing w:val="-4"/>
          <w:sz w:val="24"/>
        </w:rPr>
        <w:t xml:space="preserve"> </w:t>
      </w:r>
      <w:r>
        <w:rPr>
          <w:sz w:val="24"/>
        </w:rPr>
        <w:t>110</w:t>
      </w:r>
      <w:r>
        <w:rPr>
          <w:spacing w:val="-4"/>
          <w:sz w:val="24"/>
        </w:rPr>
        <w:t xml:space="preserve"> </w:t>
      </w:r>
      <w:r>
        <w:rPr>
          <w:sz w:val="24"/>
        </w:rPr>
        <w:t>F.3d</w:t>
      </w:r>
      <w:r>
        <w:rPr>
          <w:spacing w:val="-4"/>
          <w:sz w:val="24"/>
        </w:rPr>
        <w:t xml:space="preserve"> </w:t>
      </w:r>
      <w:r>
        <w:rPr>
          <w:sz w:val="24"/>
        </w:rPr>
        <w:t>1303</w:t>
      </w:r>
      <w:r>
        <w:rPr>
          <w:spacing w:val="-4"/>
          <w:sz w:val="24"/>
        </w:rPr>
        <w:t xml:space="preserve"> </w:t>
      </w:r>
      <w:r>
        <w:rPr>
          <w:sz w:val="24"/>
        </w:rPr>
        <w:t>(8</w:t>
      </w:r>
      <w:r>
        <w:rPr>
          <w:sz w:val="24"/>
          <w:vertAlign w:val="superscript"/>
        </w:rPr>
        <w:t>th</w:t>
      </w:r>
      <w:r>
        <w:rPr>
          <w:spacing w:val="-3"/>
          <w:sz w:val="24"/>
        </w:rPr>
        <w:t xml:space="preserve"> </w:t>
      </w:r>
      <w:r>
        <w:rPr>
          <w:sz w:val="24"/>
        </w:rPr>
        <w:t>Cir.</w:t>
      </w:r>
      <w:r>
        <w:rPr>
          <w:spacing w:val="-4"/>
          <w:sz w:val="24"/>
        </w:rPr>
        <w:t xml:space="preserve"> </w:t>
      </w:r>
      <w:r>
        <w:rPr>
          <w:sz w:val="24"/>
        </w:rPr>
        <w:t>1997)</w:t>
      </w:r>
    </w:p>
    <w:p w14:paraId="5C72C250" w14:textId="77777777" w:rsidR="003F6DF8" w:rsidRDefault="00000000">
      <w:pPr>
        <w:ind w:left="2300"/>
        <w:rPr>
          <w:sz w:val="24"/>
        </w:rPr>
      </w:pPr>
      <w:r>
        <w:rPr>
          <w:i/>
          <w:sz w:val="24"/>
        </w:rPr>
        <w:t>B.H.</w:t>
      </w:r>
      <w:r>
        <w:rPr>
          <w:i/>
          <w:spacing w:val="-4"/>
          <w:sz w:val="24"/>
        </w:rPr>
        <w:t xml:space="preserve"> </w:t>
      </w:r>
      <w:r>
        <w:rPr>
          <w:i/>
          <w:sz w:val="24"/>
        </w:rPr>
        <w:t>ex</w:t>
      </w:r>
      <w:r>
        <w:rPr>
          <w:i/>
          <w:spacing w:val="-3"/>
          <w:sz w:val="24"/>
        </w:rPr>
        <w:t xml:space="preserve"> </w:t>
      </w:r>
      <w:r>
        <w:rPr>
          <w:i/>
          <w:sz w:val="24"/>
        </w:rPr>
        <w:t>rel.</w:t>
      </w:r>
      <w:r>
        <w:rPr>
          <w:i/>
          <w:spacing w:val="-2"/>
          <w:sz w:val="24"/>
        </w:rPr>
        <w:t xml:space="preserve"> </w:t>
      </w:r>
      <w:r>
        <w:rPr>
          <w:i/>
          <w:sz w:val="24"/>
        </w:rPr>
        <w:t>Hawk</w:t>
      </w:r>
      <w:r>
        <w:rPr>
          <w:i/>
          <w:spacing w:val="-2"/>
          <w:sz w:val="24"/>
        </w:rPr>
        <w:t xml:space="preserve"> </w:t>
      </w:r>
      <w:r>
        <w:rPr>
          <w:i/>
          <w:sz w:val="24"/>
        </w:rPr>
        <w:t>v.</w:t>
      </w:r>
      <w:r>
        <w:rPr>
          <w:i/>
          <w:spacing w:val="-2"/>
          <w:sz w:val="24"/>
        </w:rPr>
        <w:t xml:space="preserve"> </w:t>
      </w:r>
      <w:r>
        <w:rPr>
          <w:i/>
          <w:sz w:val="24"/>
        </w:rPr>
        <w:t>Easton</w:t>
      </w:r>
      <w:r>
        <w:rPr>
          <w:i/>
          <w:spacing w:val="-1"/>
          <w:sz w:val="24"/>
        </w:rPr>
        <w:t xml:space="preserve"> </w:t>
      </w:r>
      <w:r>
        <w:rPr>
          <w:i/>
          <w:sz w:val="24"/>
        </w:rPr>
        <w:t>Area</w:t>
      </w:r>
      <w:r>
        <w:rPr>
          <w:i/>
          <w:spacing w:val="-2"/>
          <w:sz w:val="24"/>
        </w:rPr>
        <w:t xml:space="preserve"> </w:t>
      </w:r>
      <w:r>
        <w:rPr>
          <w:i/>
          <w:sz w:val="24"/>
        </w:rPr>
        <w:t>School</w:t>
      </w:r>
      <w:r>
        <w:rPr>
          <w:i/>
          <w:spacing w:val="-1"/>
          <w:sz w:val="24"/>
        </w:rPr>
        <w:t xml:space="preserve"> </w:t>
      </w:r>
      <w:r>
        <w:rPr>
          <w:i/>
          <w:sz w:val="24"/>
        </w:rPr>
        <w:t>Dist.</w:t>
      </w:r>
      <w:r>
        <w:rPr>
          <w:sz w:val="24"/>
        </w:rPr>
        <w:t>,</w:t>
      </w:r>
      <w:r>
        <w:rPr>
          <w:spacing w:val="-2"/>
          <w:sz w:val="24"/>
        </w:rPr>
        <w:t xml:space="preserve"> </w:t>
      </w:r>
      <w:r>
        <w:rPr>
          <w:sz w:val="24"/>
        </w:rPr>
        <w:t>725</w:t>
      </w:r>
      <w:r>
        <w:rPr>
          <w:spacing w:val="-1"/>
          <w:sz w:val="24"/>
        </w:rPr>
        <w:t xml:space="preserve"> </w:t>
      </w:r>
      <w:r>
        <w:rPr>
          <w:sz w:val="24"/>
        </w:rPr>
        <w:t>F.3d</w:t>
      </w:r>
      <w:r>
        <w:rPr>
          <w:spacing w:val="-2"/>
          <w:sz w:val="24"/>
        </w:rPr>
        <w:t xml:space="preserve"> </w:t>
      </w:r>
      <w:r>
        <w:rPr>
          <w:sz w:val="24"/>
        </w:rPr>
        <w:t>293</w:t>
      </w:r>
      <w:r>
        <w:rPr>
          <w:spacing w:val="-2"/>
          <w:sz w:val="24"/>
        </w:rPr>
        <w:t xml:space="preserve"> </w:t>
      </w:r>
      <w:r>
        <w:rPr>
          <w:sz w:val="24"/>
        </w:rPr>
        <w:t>(3</w:t>
      </w:r>
      <w:r>
        <w:rPr>
          <w:sz w:val="24"/>
          <w:vertAlign w:val="superscript"/>
        </w:rPr>
        <w:t>rd</w:t>
      </w:r>
      <w:r>
        <w:rPr>
          <w:sz w:val="24"/>
        </w:rPr>
        <w:t xml:space="preserve"> Cir.</w:t>
      </w:r>
      <w:r>
        <w:rPr>
          <w:spacing w:val="-2"/>
          <w:sz w:val="24"/>
        </w:rPr>
        <w:t xml:space="preserve"> 2013)</w:t>
      </w:r>
    </w:p>
    <w:p w14:paraId="39956608" w14:textId="77777777" w:rsidR="003F6DF8" w:rsidRDefault="00000000">
      <w:pPr>
        <w:ind w:left="2300"/>
        <w:rPr>
          <w:sz w:val="24"/>
        </w:rPr>
      </w:pPr>
      <w:r>
        <w:rPr>
          <w:i/>
          <w:sz w:val="24"/>
        </w:rPr>
        <w:t>D.B.</w:t>
      </w:r>
      <w:r>
        <w:rPr>
          <w:i/>
          <w:spacing w:val="-2"/>
          <w:sz w:val="24"/>
        </w:rPr>
        <w:t xml:space="preserve"> </w:t>
      </w:r>
      <w:r>
        <w:rPr>
          <w:i/>
          <w:sz w:val="24"/>
        </w:rPr>
        <w:t>ex</w:t>
      </w:r>
      <w:r>
        <w:rPr>
          <w:i/>
          <w:spacing w:val="-2"/>
          <w:sz w:val="24"/>
        </w:rPr>
        <w:t xml:space="preserve"> </w:t>
      </w:r>
      <w:r>
        <w:rPr>
          <w:i/>
          <w:sz w:val="24"/>
        </w:rPr>
        <w:t>rel.</w:t>
      </w:r>
      <w:r>
        <w:rPr>
          <w:i/>
          <w:spacing w:val="-1"/>
          <w:sz w:val="24"/>
        </w:rPr>
        <w:t xml:space="preserve"> </w:t>
      </w:r>
      <w:r>
        <w:rPr>
          <w:i/>
          <w:sz w:val="24"/>
        </w:rPr>
        <w:t>Brogdon v.</w:t>
      </w:r>
      <w:r>
        <w:rPr>
          <w:i/>
          <w:spacing w:val="-1"/>
          <w:sz w:val="24"/>
        </w:rPr>
        <w:t xml:space="preserve"> </w:t>
      </w:r>
      <w:r>
        <w:rPr>
          <w:i/>
          <w:sz w:val="24"/>
        </w:rPr>
        <w:t>Lafon</w:t>
      </w:r>
      <w:r>
        <w:rPr>
          <w:sz w:val="24"/>
        </w:rPr>
        <w:t>,</w:t>
      </w:r>
      <w:r>
        <w:rPr>
          <w:spacing w:val="-1"/>
          <w:sz w:val="24"/>
        </w:rPr>
        <w:t xml:space="preserve"> </w:t>
      </w:r>
      <w:r>
        <w:rPr>
          <w:sz w:val="24"/>
        </w:rPr>
        <w:t>217</w:t>
      </w:r>
      <w:r>
        <w:rPr>
          <w:spacing w:val="-1"/>
          <w:sz w:val="24"/>
        </w:rPr>
        <w:t xml:space="preserve"> </w:t>
      </w:r>
      <w:proofErr w:type="spellStart"/>
      <w:r>
        <w:rPr>
          <w:sz w:val="24"/>
        </w:rPr>
        <w:t>Fed.Appx</w:t>
      </w:r>
      <w:proofErr w:type="spellEnd"/>
      <w:r>
        <w:rPr>
          <w:sz w:val="24"/>
        </w:rPr>
        <w:t>.</w:t>
      </w:r>
      <w:r>
        <w:rPr>
          <w:spacing w:val="-2"/>
          <w:sz w:val="24"/>
        </w:rPr>
        <w:t xml:space="preserve"> </w:t>
      </w:r>
      <w:r>
        <w:rPr>
          <w:sz w:val="24"/>
        </w:rPr>
        <w:t>518</w:t>
      </w:r>
      <w:r>
        <w:rPr>
          <w:spacing w:val="-1"/>
          <w:sz w:val="24"/>
        </w:rPr>
        <w:t xml:space="preserve"> </w:t>
      </w:r>
      <w:r>
        <w:rPr>
          <w:sz w:val="24"/>
        </w:rPr>
        <w:t>(6</w:t>
      </w:r>
      <w:r>
        <w:rPr>
          <w:sz w:val="24"/>
          <w:vertAlign w:val="superscript"/>
        </w:rPr>
        <w:t>th</w:t>
      </w:r>
      <w:r>
        <w:rPr>
          <w:sz w:val="24"/>
        </w:rPr>
        <w:t xml:space="preserve"> Cir.</w:t>
      </w:r>
      <w:r>
        <w:rPr>
          <w:spacing w:val="-2"/>
          <w:sz w:val="24"/>
        </w:rPr>
        <w:t xml:space="preserve"> 2007)</w:t>
      </w:r>
    </w:p>
    <w:p w14:paraId="33781B1F" w14:textId="77777777" w:rsidR="003F6DF8" w:rsidRDefault="00000000">
      <w:pPr>
        <w:ind w:left="2300"/>
        <w:rPr>
          <w:sz w:val="24"/>
        </w:rPr>
      </w:pPr>
      <w:r>
        <w:rPr>
          <w:i/>
          <w:sz w:val="24"/>
        </w:rPr>
        <w:t>Hardwick</w:t>
      </w:r>
      <w:r>
        <w:rPr>
          <w:i/>
          <w:spacing w:val="-4"/>
          <w:sz w:val="24"/>
        </w:rPr>
        <w:t xml:space="preserve"> </w:t>
      </w:r>
      <w:r>
        <w:rPr>
          <w:i/>
          <w:sz w:val="24"/>
        </w:rPr>
        <w:t>v.</w:t>
      </w:r>
      <w:r>
        <w:rPr>
          <w:i/>
          <w:spacing w:val="-2"/>
          <w:sz w:val="24"/>
        </w:rPr>
        <w:t xml:space="preserve"> </w:t>
      </w:r>
      <w:r>
        <w:rPr>
          <w:i/>
          <w:sz w:val="24"/>
        </w:rPr>
        <w:t>Heyward</w:t>
      </w:r>
      <w:r>
        <w:rPr>
          <w:sz w:val="24"/>
        </w:rPr>
        <w:t>,</w:t>
      </w:r>
      <w:r>
        <w:rPr>
          <w:spacing w:val="-2"/>
          <w:sz w:val="24"/>
        </w:rPr>
        <w:t xml:space="preserve"> </w:t>
      </w:r>
      <w:r>
        <w:rPr>
          <w:sz w:val="24"/>
        </w:rPr>
        <w:t>711</w:t>
      </w:r>
      <w:r>
        <w:rPr>
          <w:spacing w:val="-3"/>
          <w:sz w:val="24"/>
        </w:rPr>
        <w:t xml:space="preserve"> </w:t>
      </w:r>
      <w:r>
        <w:rPr>
          <w:sz w:val="24"/>
        </w:rPr>
        <w:t>F.3d</w:t>
      </w:r>
      <w:r>
        <w:rPr>
          <w:spacing w:val="-2"/>
          <w:sz w:val="24"/>
        </w:rPr>
        <w:t xml:space="preserve"> </w:t>
      </w:r>
      <w:r>
        <w:rPr>
          <w:sz w:val="24"/>
        </w:rPr>
        <w:t>426</w:t>
      </w:r>
      <w:r>
        <w:rPr>
          <w:spacing w:val="-2"/>
          <w:sz w:val="24"/>
        </w:rPr>
        <w:t xml:space="preserve"> </w:t>
      </w:r>
      <w:r>
        <w:rPr>
          <w:sz w:val="24"/>
        </w:rPr>
        <w:t>(4</w:t>
      </w:r>
      <w:r>
        <w:rPr>
          <w:sz w:val="24"/>
          <w:vertAlign w:val="superscript"/>
        </w:rPr>
        <w:t>th</w:t>
      </w:r>
      <w:r>
        <w:rPr>
          <w:spacing w:val="-2"/>
          <w:sz w:val="24"/>
        </w:rPr>
        <w:t xml:space="preserve"> </w:t>
      </w:r>
      <w:r>
        <w:rPr>
          <w:sz w:val="24"/>
        </w:rPr>
        <w:t>Cir.</w:t>
      </w:r>
      <w:r>
        <w:rPr>
          <w:spacing w:val="-2"/>
          <w:sz w:val="24"/>
        </w:rPr>
        <w:t xml:space="preserve"> 2013)</w:t>
      </w:r>
    </w:p>
    <w:p w14:paraId="21B5426A" w14:textId="77777777" w:rsidR="003F6DF8" w:rsidRDefault="00000000">
      <w:pPr>
        <w:spacing w:before="1"/>
        <w:ind w:left="2300"/>
        <w:rPr>
          <w:sz w:val="24"/>
        </w:rPr>
      </w:pPr>
      <w:r>
        <w:rPr>
          <w:i/>
          <w:sz w:val="24"/>
        </w:rPr>
        <w:t>Madrid</w:t>
      </w:r>
      <w:r>
        <w:rPr>
          <w:i/>
          <w:spacing w:val="-7"/>
          <w:sz w:val="24"/>
        </w:rPr>
        <w:t xml:space="preserve"> </w:t>
      </w:r>
      <w:r>
        <w:rPr>
          <w:i/>
          <w:sz w:val="24"/>
        </w:rPr>
        <w:t>v.</w:t>
      </w:r>
      <w:r>
        <w:rPr>
          <w:i/>
          <w:spacing w:val="-5"/>
          <w:sz w:val="24"/>
        </w:rPr>
        <w:t xml:space="preserve"> </w:t>
      </w:r>
      <w:r>
        <w:rPr>
          <w:i/>
          <w:sz w:val="24"/>
        </w:rPr>
        <w:t>Anthony</w:t>
      </w:r>
      <w:r>
        <w:rPr>
          <w:sz w:val="24"/>
        </w:rPr>
        <w:t>,</w:t>
      </w:r>
      <w:r>
        <w:rPr>
          <w:spacing w:val="-5"/>
          <w:sz w:val="24"/>
        </w:rPr>
        <w:t xml:space="preserve"> </w:t>
      </w:r>
      <w:r>
        <w:rPr>
          <w:sz w:val="24"/>
        </w:rPr>
        <w:t>510</w:t>
      </w:r>
      <w:r>
        <w:rPr>
          <w:spacing w:val="-3"/>
          <w:sz w:val="24"/>
        </w:rPr>
        <w:t xml:space="preserve"> </w:t>
      </w:r>
      <w:r>
        <w:rPr>
          <w:sz w:val="24"/>
        </w:rPr>
        <w:t>F.Supp.2d</w:t>
      </w:r>
      <w:r>
        <w:rPr>
          <w:spacing w:val="-4"/>
          <w:sz w:val="24"/>
        </w:rPr>
        <w:t xml:space="preserve"> </w:t>
      </w:r>
      <w:r>
        <w:rPr>
          <w:sz w:val="24"/>
        </w:rPr>
        <w:t>425</w:t>
      </w:r>
      <w:r>
        <w:rPr>
          <w:spacing w:val="-4"/>
          <w:sz w:val="24"/>
        </w:rPr>
        <w:t xml:space="preserve"> </w:t>
      </w:r>
      <w:r>
        <w:rPr>
          <w:sz w:val="24"/>
        </w:rPr>
        <w:t>(S.D.</w:t>
      </w:r>
      <w:r>
        <w:rPr>
          <w:spacing w:val="-4"/>
          <w:sz w:val="24"/>
        </w:rPr>
        <w:t xml:space="preserve"> </w:t>
      </w:r>
      <w:r>
        <w:rPr>
          <w:sz w:val="24"/>
        </w:rPr>
        <w:t>Tex.</w:t>
      </w:r>
      <w:r>
        <w:rPr>
          <w:spacing w:val="-4"/>
          <w:sz w:val="24"/>
        </w:rPr>
        <w:t xml:space="preserve"> </w:t>
      </w:r>
      <w:r>
        <w:rPr>
          <w:spacing w:val="-2"/>
          <w:sz w:val="24"/>
        </w:rPr>
        <w:t>2007)</w:t>
      </w:r>
    </w:p>
    <w:p w14:paraId="41C1A14B" w14:textId="77777777" w:rsidR="003F6DF8" w:rsidRDefault="00000000">
      <w:pPr>
        <w:ind w:left="2300"/>
        <w:rPr>
          <w:sz w:val="24"/>
        </w:rPr>
      </w:pPr>
      <w:r>
        <w:rPr>
          <w:i/>
          <w:sz w:val="24"/>
        </w:rPr>
        <w:t>McIntire</w:t>
      </w:r>
      <w:r>
        <w:rPr>
          <w:i/>
          <w:spacing w:val="-5"/>
          <w:sz w:val="24"/>
        </w:rPr>
        <w:t xml:space="preserve"> </w:t>
      </w:r>
      <w:r>
        <w:rPr>
          <w:i/>
          <w:sz w:val="24"/>
        </w:rPr>
        <w:t>v.</w:t>
      </w:r>
      <w:r>
        <w:rPr>
          <w:i/>
          <w:spacing w:val="-4"/>
          <w:sz w:val="24"/>
        </w:rPr>
        <w:t xml:space="preserve"> </w:t>
      </w:r>
      <w:r>
        <w:rPr>
          <w:i/>
          <w:sz w:val="24"/>
        </w:rPr>
        <w:t>Bethel</w:t>
      </w:r>
      <w:r>
        <w:rPr>
          <w:i/>
          <w:spacing w:val="-4"/>
          <w:sz w:val="24"/>
        </w:rPr>
        <w:t xml:space="preserve"> </w:t>
      </w:r>
      <w:r>
        <w:rPr>
          <w:i/>
          <w:sz w:val="24"/>
        </w:rPr>
        <w:t>School,</w:t>
      </w:r>
      <w:r>
        <w:rPr>
          <w:i/>
          <w:spacing w:val="-5"/>
          <w:sz w:val="24"/>
        </w:rPr>
        <w:t xml:space="preserve"> </w:t>
      </w:r>
      <w:proofErr w:type="spellStart"/>
      <w:r>
        <w:rPr>
          <w:i/>
          <w:sz w:val="24"/>
        </w:rPr>
        <w:t>Indep</w:t>
      </w:r>
      <w:proofErr w:type="spellEnd"/>
      <w:r>
        <w:rPr>
          <w:i/>
          <w:sz w:val="24"/>
        </w:rPr>
        <w:t>.</w:t>
      </w:r>
      <w:r>
        <w:rPr>
          <w:i/>
          <w:spacing w:val="-4"/>
          <w:sz w:val="24"/>
        </w:rPr>
        <w:t xml:space="preserve"> </w:t>
      </w:r>
      <w:r>
        <w:rPr>
          <w:i/>
          <w:sz w:val="24"/>
        </w:rPr>
        <w:t>Sch.</w:t>
      </w:r>
      <w:r>
        <w:rPr>
          <w:i/>
          <w:spacing w:val="-4"/>
          <w:sz w:val="24"/>
        </w:rPr>
        <w:t xml:space="preserve"> </w:t>
      </w:r>
      <w:r>
        <w:rPr>
          <w:i/>
          <w:sz w:val="24"/>
        </w:rPr>
        <w:t>Dist.</w:t>
      </w:r>
      <w:r>
        <w:rPr>
          <w:i/>
          <w:spacing w:val="-4"/>
          <w:sz w:val="24"/>
        </w:rPr>
        <w:t xml:space="preserve"> </w:t>
      </w:r>
      <w:r>
        <w:rPr>
          <w:i/>
          <w:sz w:val="24"/>
        </w:rPr>
        <w:t>No.</w:t>
      </w:r>
      <w:r>
        <w:rPr>
          <w:i/>
          <w:spacing w:val="-4"/>
          <w:sz w:val="24"/>
        </w:rPr>
        <w:t xml:space="preserve"> </w:t>
      </w:r>
      <w:r>
        <w:rPr>
          <w:i/>
          <w:sz w:val="24"/>
        </w:rPr>
        <w:t>3</w:t>
      </w:r>
      <w:r>
        <w:rPr>
          <w:sz w:val="24"/>
        </w:rPr>
        <w:t>,</w:t>
      </w:r>
      <w:r>
        <w:rPr>
          <w:spacing w:val="-2"/>
          <w:sz w:val="24"/>
        </w:rPr>
        <w:t xml:space="preserve"> </w:t>
      </w:r>
      <w:r>
        <w:rPr>
          <w:sz w:val="24"/>
        </w:rPr>
        <w:t>804</w:t>
      </w:r>
      <w:r>
        <w:rPr>
          <w:spacing w:val="-3"/>
          <w:sz w:val="24"/>
        </w:rPr>
        <w:t xml:space="preserve"> </w:t>
      </w:r>
      <w:proofErr w:type="spellStart"/>
      <w:r>
        <w:rPr>
          <w:sz w:val="24"/>
        </w:rPr>
        <w:t>F.Supp</w:t>
      </w:r>
      <w:proofErr w:type="spellEnd"/>
      <w:r>
        <w:rPr>
          <w:sz w:val="24"/>
        </w:rPr>
        <w:t>.</w:t>
      </w:r>
      <w:r>
        <w:rPr>
          <w:spacing w:val="-4"/>
          <w:sz w:val="24"/>
        </w:rPr>
        <w:t xml:space="preserve"> </w:t>
      </w:r>
      <w:r>
        <w:rPr>
          <w:sz w:val="24"/>
        </w:rPr>
        <w:t>1415</w:t>
      </w:r>
      <w:r>
        <w:rPr>
          <w:spacing w:val="-4"/>
          <w:sz w:val="24"/>
        </w:rPr>
        <w:t xml:space="preserve"> </w:t>
      </w:r>
      <w:r>
        <w:rPr>
          <w:sz w:val="24"/>
        </w:rPr>
        <w:t>(W.D.</w:t>
      </w:r>
      <w:r>
        <w:rPr>
          <w:spacing w:val="-4"/>
          <w:sz w:val="24"/>
        </w:rPr>
        <w:t xml:space="preserve"> </w:t>
      </w:r>
      <w:r>
        <w:rPr>
          <w:sz w:val="24"/>
        </w:rPr>
        <w:t>Okla.</w:t>
      </w:r>
      <w:r>
        <w:rPr>
          <w:spacing w:val="-3"/>
          <w:sz w:val="24"/>
        </w:rPr>
        <w:t xml:space="preserve"> </w:t>
      </w:r>
      <w:r>
        <w:rPr>
          <w:spacing w:val="-2"/>
          <w:sz w:val="24"/>
        </w:rPr>
        <w:t>1992)</w:t>
      </w:r>
    </w:p>
    <w:p w14:paraId="3C558A58" w14:textId="77777777" w:rsidR="003F6DF8" w:rsidRDefault="00000000">
      <w:pPr>
        <w:ind w:left="2300"/>
        <w:rPr>
          <w:sz w:val="24"/>
        </w:rPr>
      </w:pPr>
      <w:r>
        <w:rPr>
          <w:i/>
          <w:sz w:val="24"/>
        </w:rPr>
        <w:t>Hicks</w:t>
      </w:r>
      <w:r>
        <w:rPr>
          <w:i/>
          <w:spacing w:val="-2"/>
          <w:sz w:val="24"/>
        </w:rPr>
        <w:t xml:space="preserve"> </w:t>
      </w:r>
      <w:r>
        <w:rPr>
          <w:i/>
          <w:sz w:val="24"/>
        </w:rPr>
        <w:t>v.</w:t>
      </w:r>
      <w:r>
        <w:rPr>
          <w:i/>
          <w:spacing w:val="-1"/>
          <w:sz w:val="24"/>
        </w:rPr>
        <w:t xml:space="preserve"> </w:t>
      </w:r>
      <w:r>
        <w:rPr>
          <w:i/>
          <w:sz w:val="24"/>
        </w:rPr>
        <w:t>Halifax</w:t>
      </w:r>
      <w:r>
        <w:rPr>
          <w:i/>
          <w:spacing w:val="-1"/>
          <w:sz w:val="24"/>
        </w:rPr>
        <w:t xml:space="preserve"> </w:t>
      </w:r>
      <w:r>
        <w:rPr>
          <w:i/>
          <w:sz w:val="24"/>
        </w:rPr>
        <w:t>County Bd.</w:t>
      </w:r>
      <w:r>
        <w:rPr>
          <w:i/>
          <w:spacing w:val="-1"/>
          <w:sz w:val="24"/>
        </w:rPr>
        <w:t xml:space="preserve"> </w:t>
      </w:r>
      <w:r>
        <w:rPr>
          <w:i/>
          <w:sz w:val="24"/>
        </w:rPr>
        <w:t>of</w:t>
      </w:r>
      <w:r>
        <w:rPr>
          <w:i/>
          <w:spacing w:val="-1"/>
          <w:sz w:val="24"/>
        </w:rPr>
        <w:t xml:space="preserve"> </w:t>
      </w:r>
      <w:r>
        <w:rPr>
          <w:i/>
          <w:sz w:val="24"/>
        </w:rPr>
        <w:t>Educ.</w:t>
      </w:r>
      <w:r>
        <w:rPr>
          <w:sz w:val="24"/>
        </w:rPr>
        <w:t>,</w:t>
      </w:r>
      <w:r>
        <w:rPr>
          <w:spacing w:val="-1"/>
          <w:sz w:val="24"/>
        </w:rPr>
        <w:t xml:space="preserve"> </w:t>
      </w:r>
      <w:r>
        <w:rPr>
          <w:sz w:val="24"/>
        </w:rPr>
        <w:t>93</w:t>
      </w:r>
      <w:r>
        <w:rPr>
          <w:spacing w:val="-1"/>
          <w:sz w:val="24"/>
        </w:rPr>
        <w:t xml:space="preserve"> </w:t>
      </w:r>
      <w:r>
        <w:rPr>
          <w:sz w:val="24"/>
        </w:rPr>
        <w:t>F.Supp.2d</w:t>
      </w:r>
      <w:r>
        <w:rPr>
          <w:spacing w:val="-2"/>
          <w:sz w:val="24"/>
        </w:rPr>
        <w:t xml:space="preserve"> </w:t>
      </w:r>
      <w:r>
        <w:rPr>
          <w:sz w:val="24"/>
        </w:rPr>
        <w:t>649</w:t>
      </w:r>
      <w:r>
        <w:rPr>
          <w:spacing w:val="-1"/>
          <w:sz w:val="24"/>
        </w:rPr>
        <w:t xml:space="preserve"> </w:t>
      </w:r>
      <w:r>
        <w:rPr>
          <w:sz w:val="24"/>
        </w:rPr>
        <w:t>(E.D.</w:t>
      </w:r>
      <w:r>
        <w:rPr>
          <w:spacing w:val="-2"/>
          <w:sz w:val="24"/>
        </w:rPr>
        <w:t xml:space="preserve"> </w:t>
      </w:r>
      <w:r>
        <w:rPr>
          <w:sz w:val="24"/>
        </w:rPr>
        <w:t>N.C.</w:t>
      </w:r>
      <w:r>
        <w:rPr>
          <w:spacing w:val="-1"/>
          <w:sz w:val="24"/>
        </w:rPr>
        <w:t xml:space="preserve"> </w:t>
      </w:r>
      <w:r>
        <w:rPr>
          <w:spacing w:val="-2"/>
          <w:sz w:val="24"/>
        </w:rPr>
        <w:t>1999)</w:t>
      </w:r>
    </w:p>
    <w:p w14:paraId="38A9327A" w14:textId="77777777" w:rsidR="003F6DF8" w:rsidRDefault="00000000">
      <w:pPr>
        <w:ind w:left="2300"/>
        <w:rPr>
          <w:sz w:val="24"/>
        </w:rPr>
      </w:pPr>
      <w:r>
        <w:rPr>
          <w:i/>
          <w:sz w:val="24"/>
        </w:rPr>
        <w:t>Olesen</w:t>
      </w:r>
      <w:r>
        <w:rPr>
          <w:i/>
          <w:spacing w:val="-3"/>
          <w:sz w:val="24"/>
        </w:rPr>
        <w:t xml:space="preserve"> </w:t>
      </w:r>
      <w:r>
        <w:rPr>
          <w:i/>
          <w:sz w:val="24"/>
        </w:rPr>
        <w:t>v.</w:t>
      </w:r>
      <w:r>
        <w:rPr>
          <w:i/>
          <w:spacing w:val="-2"/>
          <w:sz w:val="24"/>
        </w:rPr>
        <w:t xml:space="preserve"> </w:t>
      </w:r>
      <w:r>
        <w:rPr>
          <w:i/>
          <w:sz w:val="24"/>
        </w:rPr>
        <w:t>Bd.</w:t>
      </w:r>
      <w:r>
        <w:rPr>
          <w:i/>
          <w:spacing w:val="-2"/>
          <w:sz w:val="24"/>
        </w:rPr>
        <w:t xml:space="preserve"> </w:t>
      </w:r>
      <w:r>
        <w:rPr>
          <w:i/>
          <w:sz w:val="24"/>
        </w:rPr>
        <w:t>of</w:t>
      </w:r>
      <w:r>
        <w:rPr>
          <w:i/>
          <w:spacing w:val="-2"/>
          <w:sz w:val="24"/>
        </w:rPr>
        <w:t xml:space="preserve"> </w:t>
      </w:r>
      <w:r>
        <w:rPr>
          <w:i/>
          <w:sz w:val="24"/>
        </w:rPr>
        <w:t>Educ.</w:t>
      </w:r>
      <w:r>
        <w:rPr>
          <w:i/>
          <w:spacing w:val="-2"/>
          <w:sz w:val="24"/>
        </w:rPr>
        <w:t xml:space="preserve"> </w:t>
      </w:r>
      <w:r>
        <w:rPr>
          <w:i/>
          <w:sz w:val="24"/>
        </w:rPr>
        <w:t>of Sch.</w:t>
      </w:r>
      <w:r>
        <w:rPr>
          <w:i/>
          <w:spacing w:val="-2"/>
          <w:sz w:val="24"/>
        </w:rPr>
        <w:t xml:space="preserve"> </w:t>
      </w:r>
      <w:r>
        <w:rPr>
          <w:i/>
          <w:sz w:val="24"/>
        </w:rPr>
        <w:t>Dist.</w:t>
      </w:r>
      <w:r>
        <w:rPr>
          <w:i/>
          <w:spacing w:val="-2"/>
          <w:sz w:val="24"/>
        </w:rPr>
        <w:t xml:space="preserve"> </w:t>
      </w:r>
      <w:r>
        <w:rPr>
          <w:i/>
          <w:sz w:val="24"/>
        </w:rPr>
        <w:t>No.</w:t>
      </w:r>
      <w:r>
        <w:rPr>
          <w:i/>
          <w:spacing w:val="-2"/>
          <w:sz w:val="24"/>
        </w:rPr>
        <w:t xml:space="preserve"> </w:t>
      </w:r>
      <w:r>
        <w:rPr>
          <w:i/>
          <w:sz w:val="24"/>
        </w:rPr>
        <w:t>228</w:t>
      </w:r>
      <w:r>
        <w:rPr>
          <w:sz w:val="24"/>
        </w:rPr>
        <w:t>,</w:t>
      </w:r>
      <w:r>
        <w:rPr>
          <w:spacing w:val="-2"/>
          <w:sz w:val="24"/>
        </w:rPr>
        <w:t xml:space="preserve"> </w:t>
      </w:r>
      <w:r>
        <w:rPr>
          <w:sz w:val="24"/>
        </w:rPr>
        <w:t>676</w:t>
      </w:r>
      <w:r>
        <w:rPr>
          <w:spacing w:val="-2"/>
          <w:sz w:val="24"/>
        </w:rPr>
        <w:t xml:space="preserve"> </w:t>
      </w:r>
      <w:proofErr w:type="spellStart"/>
      <w:r>
        <w:rPr>
          <w:sz w:val="24"/>
        </w:rPr>
        <w:t>F.Supp</w:t>
      </w:r>
      <w:proofErr w:type="spellEnd"/>
      <w:r>
        <w:rPr>
          <w:sz w:val="24"/>
        </w:rPr>
        <w:t>.</w:t>
      </w:r>
      <w:r>
        <w:rPr>
          <w:spacing w:val="-2"/>
          <w:sz w:val="24"/>
        </w:rPr>
        <w:t xml:space="preserve"> </w:t>
      </w:r>
      <w:r>
        <w:rPr>
          <w:sz w:val="24"/>
        </w:rPr>
        <w:t>820</w:t>
      </w:r>
      <w:r>
        <w:rPr>
          <w:spacing w:val="-2"/>
          <w:sz w:val="24"/>
        </w:rPr>
        <w:t xml:space="preserve"> </w:t>
      </w:r>
      <w:r>
        <w:rPr>
          <w:sz w:val="24"/>
        </w:rPr>
        <w:t>(N.D. Ill.</w:t>
      </w:r>
      <w:r>
        <w:rPr>
          <w:spacing w:val="-2"/>
          <w:sz w:val="24"/>
        </w:rPr>
        <w:t xml:space="preserve"> 1987)</w:t>
      </w:r>
    </w:p>
    <w:p w14:paraId="4E024A5C" w14:textId="77777777" w:rsidR="003F6DF8" w:rsidRDefault="003F6DF8">
      <w:pPr>
        <w:pStyle w:val="BodyText"/>
        <w:spacing w:before="11"/>
        <w:rPr>
          <w:sz w:val="23"/>
        </w:rPr>
      </w:pPr>
    </w:p>
    <w:p w14:paraId="48EB95AC" w14:textId="77777777" w:rsidR="003F6DF8" w:rsidRDefault="00000000">
      <w:pPr>
        <w:pStyle w:val="BodyText"/>
        <w:tabs>
          <w:tab w:val="left" w:pos="2300"/>
        </w:tabs>
        <w:ind w:left="2300" w:right="2875" w:hanging="2161"/>
      </w:pPr>
      <w:r>
        <w:rPr>
          <w:b/>
          <w:i/>
        </w:rPr>
        <w:t>Cross References:</w:t>
      </w:r>
      <w:r>
        <w:rPr>
          <w:b/>
          <w:i/>
        </w:rPr>
        <w:tab/>
      </w:r>
      <w:r>
        <w:t>MSBA/MASA</w:t>
      </w:r>
      <w:r>
        <w:rPr>
          <w:spacing w:val="-7"/>
        </w:rPr>
        <w:t xml:space="preserve"> </w:t>
      </w:r>
      <w:r>
        <w:t>Model</w:t>
      </w:r>
      <w:r>
        <w:rPr>
          <w:spacing w:val="-7"/>
        </w:rPr>
        <w:t xml:space="preserve"> </w:t>
      </w:r>
      <w:r>
        <w:t>Policy</w:t>
      </w:r>
      <w:r>
        <w:rPr>
          <w:spacing w:val="-11"/>
        </w:rPr>
        <w:t xml:space="preserve"> </w:t>
      </w:r>
      <w:r>
        <w:t>413</w:t>
      </w:r>
      <w:r>
        <w:rPr>
          <w:spacing w:val="-7"/>
        </w:rPr>
        <w:t xml:space="preserve"> </w:t>
      </w:r>
      <w:r>
        <w:t>(Harassment</w:t>
      </w:r>
      <w:r>
        <w:rPr>
          <w:spacing w:val="-7"/>
        </w:rPr>
        <w:t xml:space="preserve"> </w:t>
      </w:r>
      <w:r>
        <w:t>and</w:t>
      </w:r>
      <w:r>
        <w:rPr>
          <w:spacing w:val="-7"/>
        </w:rPr>
        <w:t xml:space="preserve"> </w:t>
      </w:r>
      <w:r>
        <w:t>Violence) MSBA/MASA Model Policy 506 (Student Discipline) MSBA/MASA Model Policy 525 (Violence Prevention)</w:t>
      </w:r>
    </w:p>
    <w:p w14:paraId="10D9B0B1" w14:textId="77777777" w:rsidR="003F6DF8" w:rsidRDefault="003F6DF8">
      <w:pPr>
        <w:sectPr w:rsidR="003F6DF8">
          <w:pgSz w:w="12240" w:h="15840"/>
          <w:pgMar w:top="1360" w:right="580" w:bottom="1260" w:left="580" w:header="0" w:footer="1068" w:gutter="0"/>
          <w:cols w:space="720"/>
        </w:sectPr>
      </w:pPr>
    </w:p>
    <w:p w14:paraId="0A5C3B8A" w14:textId="61C056BA" w:rsidR="0083275E" w:rsidRPr="00DE62B6" w:rsidRDefault="00000000" w:rsidP="0083275E">
      <w:pPr>
        <w:pStyle w:val="BodyText"/>
        <w:tabs>
          <w:tab w:val="left" w:pos="1580"/>
        </w:tabs>
        <w:spacing w:before="72"/>
        <w:ind w:left="140"/>
        <w:rPr>
          <w:b/>
          <w:bCs/>
        </w:rPr>
      </w:pPr>
      <w:r>
        <w:rPr>
          <w:spacing w:val="-2"/>
        </w:rPr>
        <w:lastRenderedPageBreak/>
        <w:t>Adopted:</w:t>
      </w:r>
      <w:r>
        <w:tab/>
      </w:r>
      <w:r w:rsidR="00DE62B6">
        <w:rPr>
          <w:b/>
          <w:iCs/>
          <w:spacing w:val="-2"/>
        </w:rPr>
        <w:t>July 27</w:t>
      </w:r>
      <w:r w:rsidR="00DE62B6" w:rsidRPr="00430EA9">
        <w:rPr>
          <w:b/>
          <w:iCs/>
          <w:spacing w:val="-2"/>
          <w:vertAlign w:val="superscript"/>
        </w:rPr>
        <w:t>th</w:t>
      </w:r>
      <w:r w:rsidR="00DE62B6">
        <w:rPr>
          <w:b/>
          <w:iCs/>
          <w:spacing w:val="-2"/>
        </w:rPr>
        <w:t>, 2022</w:t>
      </w:r>
    </w:p>
    <w:p w14:paraId="0F64CA51" w14:textId="33C42B6F" w:rsidR="003F6DF8" w:rsidRDefault="003F6DF8">
      <w:pPr>
        <w:pStyle w:val="BodyText"/>
        <w:tabs>
          <w:tab w:val="left" w:pos="1580"/>
        </w:tabs>
        <w:ind w:left="140"/>
      </w:pPr>
    </w:p>
    <w:sectPr w:rsidR="003F6DF8">
      <w:pgSz w:w="12240" w:h="15840"/>
      <w:pgMar w:top="1360" w:right="580" w:bottom="1260" w:left="580" w:header="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D930" w14:textId="77777777" w:rsidR="0035439B" w:rsidRDefault="0035439B">
      <w:r>
        <w:separator/>
      </w:r>
    </w:p>
  </w:endnote>
  <w:endnote w:type="continuationSeparator" w:id="0">
    <w:p w14:paraId="326B5A1F" w14:textId="77777777" w:rsidR="0035439B" w:rsidRDefault="0035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BFEF" w14:textId="77777777" w:rsidR="003F6DF8" w:rsidRDefault="0083275E">
    <w:pPr>
      <w:pStyle w:val="BodyText"/>
      <w:spacing w:line="14" w:lineRule="auto"/>
      <w:rPr>
        <w:sz w:val="20"/>
      </w:rPr>
    </w:pPr>
    <w:r>
      <w:rPr>
        <w:noProof/>
      </w:rPr>
      <mc:AlternateContent>
        <mc:Choice Requires="wps">
          <w:drawing>
            <wp:anchor distT="0" distB="0" distL="114300" distR="114300" simplePos="0" relativeHeight="487527936" behindDoc="1" locked="0" layoutInCell="1" allowOverlap="1" wp14:anchorId="1035BEDF" wp14:editId="78E8283B">
              <wp:simplePos x="0" y="0"/>
              <wp:positionH relativeFrom="page">
                <wp:posOffset>6613525</wp:posOffset>
              </wp:positionH>
              <wp:positionV relativeFrom="page">
                <wp:posOffset>9240520</wp:posOffset>
              </wp:positionV>
              <wp:extent cx="714375" cy="194310"/>
              <wp:effectExtent l="0" t="0" r="9525" b="889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43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64442" w14:textId="77777777" w:rsidR="003F6DF8" w:rsidRDefault="00000000">
                          <w:pPr>
                            <w:spacing w:before="10"/>
                            <w:ind w:left="20"/>
                            <w:rPr>
                              <w:b/>
                              <w:sz w:val="24"/>
                            </w:rPr>
                          </w:pPr>
                          <w:r>
                            <w:rPr>
                              <w:sz w:val="24"/>
                            </w:rPr>
                            <w:t>Page</w:t>
                          </w:r>
                          <w:r>
                            <w:rPr>
                              <w:spacing w:val="-3"/>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1"/>
                              <w:sz w:val="24"/>
                            </w:rPr>
                            <w:t xml:space="preserve"> </w:t>
                          </w:r>
                          <w:r>
                            <w:rPr>
                              <w:sz w:val="24"/>
                            </w:rPr>
                            <w:t>of</w:t>
                          </w:r>
                          <w:r>
                            <w:rPr>
                              <w:spacing w:val="-2"/>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5BEDF" id="_x0000_t202" coordsize="21600,21600" o:spt="202" path="m,l,21600r21600,l21600,xe">
              <v:stroke joinstyle="miter"/>
              <v:path gradientshapeok="t" o:connecttype="rect"/>
            </v:shapetype>
            <v:shape id="docshape1" o:spid="_x0000_s1026" type="#_x0000_t202" style="position:absolute;margin-left:520.75pt;margin-top:727.6pt;width:56.25pt;height:15.3pt;z-index:-1578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" filled="f" stroked="f">
              <v:path arrowok="t"/>
              <v:textbox inset="0,0,0,0">
                <w:txbxContent>
                  <w:p w14:paraId="23264442" w14:textId="77777777" w:rsidR="003F6DF8" w:rsidRDefault="00000000">
                    <w:pPr>
                      <w:spacing w:before="10"/>
                      <w:ind w:left="20"/>
                      <w:rPr>
                        <w:b/>
                        <w:sz w:val="24"/>
                      </w:rPr>
                    </w:pPr>
                    <w:r>
                      <w:rPr>
                        <w:sz w:val="24"/>
                      </w:rPr>
                      <w:t>Page</w:t>
                    </w:r>
                    <w:r>
                      <w:rPr>
                        <w:spacing w:val="-3"/>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1"/>
                        <w:sz w:val="24"/>
                      </w:rPr>
                      <w:t xml:space="preserve"> </w:t>
                    </w:r>
                    <w:r>
                      <w:rPr>
                        <w:sz w:val="24"/>
                      </w:rPr>
                      <w:t>of</w:t>
                    </w:r>
                    <w:r>
                      <w:rPr>
                        <w:spacing w:val="-2"/>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528448" behindDoc="1" locked="0" layoutInCell="1" allowOverlap="1" wp14:anchorId="7D5C5A9D" wp14:editId="5B0D2A8D">
              <wp:simplePos x="0" y="0"/>
              <wp:positionH relativeFrom="page">
                <wp:posOffset>444500</wp:posOffset>
              </wp:positionH>
              <wp:positionV relativeFrom="page">
                <wp:posOffset>9415780</wp:posOffset>
              </wp:positionV>
              <wp:extent cx="680720" cy="194310"/>
              <wp:effectExtent l="0" t="0" r="5080" b="889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07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703F0" w14:textId="77777777" w:rsidR="003F6DF8" w:rsidRDefault="00000000">
                          <w:pPr>
                            <w:pStyle w:val="BodyText"/>
                            <w:spacing w:before="10"/>
                            <w:ind w:left="20"/>
                          </w:pPr>
                          <w:r>
                            <w:t>Policy</w:t>
                          </w:r>
                          <w:r>
                            <w:rPr>
                              <w:spacing w:val="-6"/>
                            </w:rPr>
                            <w:t xml:space="preserve"> </w:t>
                          </w:r>
                          <w:r>
                            <w:rPr>
                              <w:spacing w:val="-5"/>
                            </w:rPr>
                            <w:t>504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C5A9D" id="docshape2" o:spid="_x0000_s1027" type="#_x0000_t202" style="position:absolute;margin-left:35pt;margin-top:741.4pt;width:53.6pt;height:15.3pt;z-index:-1578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" filled="f" stroked="f">
              <v:path arrowok="t"/>
              <v:textbox inset="0,0,0,0">
                <w:txbxContent>
                  <w:p w14:paraId="634703F0" w14:textId="77777777" w:rsidR="003F6DF8" w:rsidRDefault="00000000">
                    <w:pPr>
                      <w:pStyle w:val="BodyText"/>
                      <w:spacing w:before="10"/>
                      <w:ind w:left="20"/>
                    </w:pPr>
                    <w:r>
                      <w:t>Policy</w:t>
                    </w:r>
                    <w:r>
                      <w:rPr>
                        <w:spacing w:val="-6"/>
                      </w:rPr>
                      <w:t xml:space="preserve"> </w:t>
                    </w:r>
                    <w:r>
                      <w:rPr>
                        <w:spacing w:val="-5"/>
                      </w:rPr>
                      <w:t>504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860E" w14:textId="77777777" w:rsidR="0035439B" w:rsidRDefault="0035439B">
      <w:r>
        <w:separator/>
      </w:r>
    </w:p>
  </w:footnote>
  <w:footnote w:type="continuationSeparator" w:id="0">
    <w:p w14:paraId="5B0293C6" w14:textId="77777777" w:rsidR="0035439B" w:rsidRDefault="00354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415"/>
    <w:multiLevelType w:val="hybridMultilevel"/>
    <w:tmpl w:val="959CEDE4"/>
    <w:lvl w:ilvl="0" w:tplc="DA2681C2">
      <w:start w:val="1"/>
      <w:numFmt w:val="decimal"/>
      <w:lvlText w:val="%1."/>
      <w:lvlJc w:val="left"/>
      <w:pPr>
        <w:ind w:left="230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6C0C815E">
      <w:numFmt w:val="bullet"/>
      <w:lvlText w:val="•"/>
      <w:lvlJc w:val="left"/>
      <w:pPr>
        <w:ind w:left="3178" w:hanging="720"/>
      </w:pPr>
      <w:rPr>
        <w:rFonts w:hint="default"/>
        <w:lang w:val="en-US" w:eastAsia="en-US" w:bidi="ar-SA"/>
      </w:rPr>
    </w:lvl>
    <w:lvl w:ilvl="2" w:tplc="5994F09E">
      <w:numFmt w:val="bullet"/>
      <w:lvlText w:val="•"/>
      <w:lvlJc w:val="left"/>
      <w:pPr>
        <w:ind w:left="4056" w:hanging="720"/>
      </w:pPr>
      <w:rPr>
        <w:rFonts w:hint="default"/>
        <w:lang w:val="en-US" w:eastAsia="en-US" w:bidi="ar-SA"/>
      </w:rPr>
    </w:lvl>
    <w:lvl w:ilvl="3" w:tplc="6802B502">
      <w:numFmt w:val="bullet"/>
      <w:lvlText w:val="•"/>
      <w:lvlJc w:val="left"/>
      <w:pPr>
        <w:ind w:left="4934" w:hanging="720"/>
      </w:pPr>
      <w:rPr>
        <w:rFonts w:hint="default"/>
        <w:lang w:val="en-US" w:eastAsia="en-US" w:bidi="ar-SA"/>
      </w:rPr>
    </w:lvl>
    <w:lvl w:ilvl="4" w:tplc="C11E0EC4">
      <w:numFmt w:val="bullet"/>
      <w:lvlText w:val="•"/>
      <w:lvlJc w:val="left"/>
      <w:pPr>
        <w:ind w:left="5812" w:hanging="720"/>
      </w:pPr>
      <w:rPr>
        <w:rFonts w:hint="default"/>
        <w:lang w:val="en-US" w:eastAsia="en-US" w:bidi="ar-SA"/>
      </w:rPr>
    </w:lvl>
    <w:lvl w:ilvl="5" w:tplc="B1BE698C">
      <w:numFmt w:val="bullet"/>
      <w:lvlText w:val="•"/>
      <w:lvlJc w:val="left"/>
      <w:pPr>
        <w:ind w:left="6690" w:hanging="720"/>
      </w:pPr>
      <w:rPr>
        <w:rFonts w:hint="default"/>
        <w:lang w:val="en-US" w:eastAsia="en-US" w:bidi="ar-SA"/>
      </w:rPr>
    </w:lvl>
    <w:lvl w:ilvl="6" w:tplc="BA283EF4">
      <w:numFmt w:val="bullet"/>
      <w:lvlText w:val="•"/>
      <w:lvlJc w:val="left"/>
      <w:pPr>
        <w:ind w:left="7568" w:hanging="720"/>
      </w:pPr>
      <w:rPr>
        <w:rFonts w:hint="default"/>
        <w:lang w:val="en-US" w:eastAsia="en-US" w:bidi="ar-SA"/>
      </w:rPr>
    </w:lvl>
    <w:lvl w:ilvl="7" w:tplc="A44A2164">
      <w:numFmt w:val="bullet"/>
      <w:lvlText w:val="•"/>
      <w:lvlJc w:val="left"/>
      <w:pPr>
        <w:ind w:left="8446" w:hanging="720"/>
      </w:pPr>
      <w:rPr>
        <w:rFonts w:hint="default"/>
        <w:lang w:val="en-US" w:eastAsia="en-US" w:bidi="ar-SA"/>
      </w:rPr>
    </w:lvl>
    <w:lvl w:ilvl="8" w:tplc="5882D614">
      <w:numFmt w:val="bullet"/>
      <w:lvlText w:val="•"/>
      <w:lvlJc w:val="left"/>
      <w:pPr>
        <w:ind w:left="9324" w:hanging="720"/>
      </w:pPr>
      <w:rPr>
        <w:rFonts w:hint="default"/>
        <w:lang w:val="en-US" w:eastAsia="en-US" w:bidi="ar-SA"/>
      </w:rPr>
    </w:lvl>
  </w:abstractNum>
  <w:abstractNum w:abstractNumId="1" w15:restartNumberingAfterBreak="0">
    <w:nsid w:val="234A05C9"/>
    <w:multiLevelType w:val="hybridMultilevel"/>
    <w:tmpl w:val="34E4728C"/>
    <w:lvl w:ilvl="0" w:tplc="ECF88068">
      <w:start w:val="1"/>
      <w:numFmt w:val="upperRoman"/>
      <w:lvlText w:val="%1."/>
      <w:lvlJc w:val="left"/>
      <w:pPr>
        <w:ind w:left="860" w:hanging="721"/>
        <w:jc w:val="left"/>
      </w:pPr>
      <w:rPr>
        <w:rFonts w:ascii="Times New Roman" w:eastAsia="Times New Roman" w:hAnsi="Times New Roman" w:cs="Times New Roman" w:hint="default"/>
        <w:b/>
        <w:bCs/>
        <w:i w:val="0"/>
        <w:iCs w:val="0"/>
        <w:w w:val="99"/>
        <w:sz w:val="24"/>
        <w:szCs w:val="24"/>
        <w:lang w:val="en-US" w:eastAsia="en-US" w:bidi="ar-SA"/>
      </w:rPr>
    </w:lvl>
    <w:lvl w:ilvl="1" w:tplc="B25876F0">
      <w:start w:val="1"/>
      <w:numFmt w:val="upperLetter"/>
      <w:lvlText w:val="%2."/>
      <w:lvlJc w:val="left"/>
      <w:pPr>
        <w:ind w:left="1580"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7466FEAC">
      <w:numFmt w:val="bullet"/>
      <w:lvlText w:val="•"/>
      <w:lvlJc w:val="left"/>
      <w:pPr>
        <w:ind w:left="2635" w:hanging="720"/>
      </w:pPr>
      <w:rPr>
        <w:rFonts w:hint="default"/>
        <w:lang w:val="en-US" w:eastAsia="en-US" w:bidi="ar-SA"/>
      </w:rPr>
    </w:lvl>
    <w:lvl w:ilvl="3" w:tplc="A37C4EC8">
      <w:numFmt w:val="bullet"/>
      <w:lvlText w:val="•"/>
      <w:lvlJc w:val="left"/>
      <w:pPr>
        <w:ind w:left="3691" w:hanging="720"/>
      </w:pPr>
      <w:rPr>
        <w:rFonts w:hint="default"/>
        <w:lang w:val="en-US" w:eastAsia="en-US" w:bidi="ar-SA"/>
      </w:rPr>
    </w:lvl>
    <w:lvl w:ilvl="4" w:tplc="A1165A30">
      <w:numFmt w:val="bullet"/>
      <w:lvlText w:val="•"/>
      <w:lvlJc w:val="left"/>
      <w:pPr>
        <w:ind w:left="4746" w:hanging="720"/>
      </w:pPr>
      <w:rPr>
        <w:rFonts w:hint="default"/>
        <w:lang w:val="en-US" w:eastAsia="en-US" w:bidi="ar-SA"/>
      </w:rPr>
    </w:lvl>
    <w:lvl w:ilvl="5" w:tplc="77DEE67E">
      <w:numFmt w:val="bullet"/>
      <w:lvlText w:val="•"/>
      <w:lvlJc w:val="left"/>
      <w:pPr>
        <w:ind w:left="5802" w:hanging="720"/>
      </w:pPr>
      <w:rPr>
        <w:rFonts w:hint="default"/>
        <w:lang w:val="en-US" w:eastAsia="en-US" w:bidi="ar-SA"/>
      </w:rPr>
    </w:lvl>
    <w:lvl w:ilvl="6" w:tplc="2A1E4F78">
      <w:numFmt w:val="bullet"/>
      <w:lvlText w:val="•"/>
      <w:lvlJc w:val="left"/>
      <w:pPr>
        <w:ind w:left="6857" w:hanging="720"/>
      </w:pPr>
      <w:rPr>
        <w:rFonts w:hint="default"/>
        <w:lang w:val="en-US" w:eastAsia="en-US" w:bidi="ar-SA"/>
      </w:rPr>
    </w:lvl>
    <w:lvl w:ilvl="7" w:tplc="FDAA02BE">
      <w:numFmt w:val="bullet"/>
      <w:lvlText w:val="•"/>
      <w:lvlJc w:val="left"/>
      <w:pPr>
        <w:ind w:left="7913" w:hanging="720"/>
      </w:pPr>
      <w:rPr>
        <w:rFonts w:hint="default"/>
        <w:lang w:val="en-US" w:eastAsia="en-US" w:bidi="ar-SA"/>
      </w:rPr>
    </w:lvl>
    <w:lvl w:ilvl="8" w:tplc="6EDED5F6">
      <w:numFmt w:val="bullet"/>
      <w:lvlText w:val="•"/>
      <w:lvlJc w:val="left"/>
      <w:pPr>
        <w:ind w:left="8968" w:hanging="720"/>
      </w:pPr>
      <w:rPr>
        <w:rFonts w:hint="default"/>
        <w:lang w:val="en-US" w:eastAsia="en-US" w:bidi="ar-SA"/>
      </w:rPr>
    </w:lvl>
  </w:abstractNum>
  <w:abstractNum w:abstractNumId="2" w15:restartNumberingAfterBreak="0">
    <w:nsid w:val="79DF40D4"/>
    <w:multiLevelType w:val="hybridMultilevel"/>
    <w:tmpl w:val="6C789AE8"/>
    <w:lvl w:ilvl="0" w:tplc="51D48490">
      <w:start w:val="1"/>
      <w:numFmt w:val="decimal"/>
      <w:lvlText w:val="%1."/>
      <w:lvlJc w:val="left"/>
      <w:pPr>
        <w:ind w:left="230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2BA26372">
      <w:numFmt w:val="bullet"/>
      <w:lvlText w:val="•"/>
      <w:lvlJc w:val="left"/>
      <w:pPr>
        <w:ind w:left="3178" w:hanging="720"/>
      </w:pPr>
      <w:rPr>
        <w:rFonts w:hint="default"/>
        <w:lang w:val="en-US" w:eastAsia="en-US" w:bidi="ar-SA"/>
      </w:rPr>
    </w:lvl>
    <w:lvl w:ilvl="2" w:tplc="82F4705E">
      <w:numFmt w:val="bullet"/>
      <w:lvlText w:val="•"/>
      <w:lvlJc w:val="left"/>
      <w:pPr>
        <w:ind w:left="4056" w:hanging="720"/>
      </w:pPr>
      <w:rPr>
        <w:rFonts w:hint="default"/>
        <w:lang w:val="en-US" w:eastAsia="en-US" w:bidi="ar-SA"/>
      </w:rPr>
    </w:lvl>
    <w:lvl w:ilvl="3" w:tplc="500E789E">
      <w:numFmt w:val="bullet"/>
      <w:lvlText w:val="•"/>
      <w:lvlJc w:val="left"/>
      <w:pPr>
        <w:ind w:left="4934" w:hanging="720"/>
      </w:pPr>
      <w:rPr>
        <w:rFonts w:hint="default"/>
        <w:lang w:val="en-US" w:eastAsia="en-US" w:bidi="ar-SA"/>
      </w:rPr>
    </w:lvl>
    <w:lvl w:ilvl="4" w:tplc="CB3412DA">
      <w:numFmt w:val="bullet"/>
      <w:lvlText w:val="•"/>
      <w:lvlJc w:val="left"/>
      <w:pPr>
        <w:ind w:left="5812" w:hanging="720"/>
      </w:pPr>
      <w:rPr>
        <w:rFonts w:hint="default"/>
        <w:lang w:val="en-US" w:eastAsia="en-US" w:bidi="ar-SA"/>
      </w:rPr>
    </w:lvl>
    <w:lvl w:ilvl="5" w:tplc="9CC0DF02">
      <w:numFmt w:val="bullet"/>
      <w:lvlText w:val="•"/>
      <w:lvlJc w:val="left"/>
      <w:pPr>
        <w:ind w:left="6690" w:hanging="720"/>
      </w:pPr>
      <w:rPr>
        <w:rFonts w:hint="default"/>
        <w:lang w:val="en-US" w:eastAsia="en-US" w:bidi="ar-SA"/>
      </w:rPr>
    </w:lvl>
    <w:lvl w:ilvl="6" w:tplc="D80A8300">
      <w:numFmt w:val="bullet"/>
      <w:lvlText w:val="•"/>
      <w:lvlJc w:val="left"/>
      <w:pPr>
        <w:ind w:left="7568" w:hanging="720"/>
      </w:pPr>
      <w:rPr>
        <w:rFonts w:hint="default"/>
        <w:lang w:val="en-US" w:eastAsia="en-US" w:bidi="ar-SA"/>
      </w:rPr>
    </w:lvl>
    <w:lvl w:ilvl="7" w:tplc="1D5E1236">
      <w:numFmt w:val="bullet"/>
      <w:lvlText w:val="•"/>
      <w:lvlJc w:val="left"/>
      <w:pPr>
        <w:ind w:left="8446" w:hanging="720"/>
      </w:pPr>
      <w:rPr>
        <w:rFonts w:hint="default"/>
        <w:lang w:val="en-US" w:eastAsia="en-US" w:bidi="ar-SA"/>
      </w:rPr>
    </w:lvl>
    <w:lvl w:ilvl="8" w:tplc="F3C20F5A">
      <w:numFmt w:val="bullet"/>
      <w:lvlText w:val="•"/>
      <w:lvlJc w:val="left"/>
      <w:pPr>
        <w:ind w:left="9324" w:hanging="720"/>
      </w:pPr>
      <w:rPr>
        <w:rFonts w:hint="default"/>
        <w:lang w:val="en-US" w:eastAsia="en-US" w:bidi="ar-SA"/>
      </w:rPr>
    </w:lvl>
  </w:abstractNum>
  <w:num w:numId="1" w16cid:durableId="1712807604">
    <w:abstractNumId w:val="0"/>
  </w:num>
  <w:num w:numId="2" w16cid:durableId="1742945674">
    <w:abstractNumId w:val="2"/>
  </w:num>
  <w:num w:numId="3" w16cid:durableId="354305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F8"/>
    <w:rsid w:val="0035439B"/>
    <w:rsid w:val="003F6DF8"/>
    <w:rsid w:val="0083275E"/>
    <w:rsid w:val="00CB3E85"/>
    <w:rsid w:val="00DE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40DA3"/>
  <w15:docId w15:val="{6F6CA79D-3ABA-FD4B-8F7D-BDFACFE4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67"/>
      <w:ind w:left="3851" w:right="1234" w:firstLine="818"/>
    </w:pPr>
    <w:rPr>
      <w:rFonts w:ascii="Arial" w:eastAsia="Arial" w:hAnsi="Arial" w:cs="Arial"/>
      <w:b/>
      <w:bCs/>
      <w:sz w:val="28"/>
      <w:szCs w:val="28"/>
    </w:rPr>
  </w:style>
  <w:style w:type="paragraph" w:styleId="ListParagraph">
    <w:name w:val="List Paragraph"/>
    <w:basedOn w:val="Normal"/>
    <w:uiPriority w:val="1"/>
    <w:qFormat/>
    <w:pPr>
      <w:ind w:left="1580" w:hanging="721"/>
    </w:pPr>
  </w:style>
  <w:style w:type="paragraph" w:customStyle="1" w:styleId="TableParagraph">
    <w:name w:val="Table Paragraph"/>
    <w:basedOn w:val="Normal"/>
    <w:uiPriority w:val="1"/>
    <w:qFormat/>
  </w:style>
  <w:style w:type="table" w:styleId="TableGrid">
    <w:name w:val="Table Grid"/>
    <w:basedOn w:val="TableNormal"/>
    <w:uiPriority w:val="39"/>
    <w:rsid w:val="0083275E"/>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School District #38</dc:title>
  <dc:creator>Valued Customer</dc:creator>
  <cp:lastModifiedBy>Graves, Serena J</cp:lastModifiedBy>
  <cp:revision>3</cp:revision>
  <dcterms:created xsi:type="dcterms:W3CDTF">2022-07-23T00:54:00Z</dcterms:created>
  <dcterms:modified xsi:type="dcterms:W3CDTF">2022-08-04T20:33:00Z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2015-04-17T00:00:00Z</vt:filetime>
  </property>
  <property fmtid="{D5CDD505-2E9C-101B-9397-08002B2CF9AE}" pid="3" name="Creator">
    <vt:lpwstr>Microsoft® Word 2010</vt:lpwstr>
  </property>
  <property fmtid="{D5CDD505-2E9C-101B-9397-08002B2CF9AE}" pid="4" name="LastSaved">
    <vt:filetime>2022-07-14T00:00:00Z</vt:filetime>
  </property>
  <property fmtid="{D5CDD505-2E9C-101B-9397-08002B2CF9AE}" pid="5" name="Producer">
    <vt:lpwstr>macOS Version 12.4 (Build 21F79) Quartz PDFContext, AppendMode 1.1</vt:lpwstr>
  </property>
</Properties>
</file>